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62394" w:rsidRPr="003F6874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3F6874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470F1B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470F1B" w:rsidRDefault="00662394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470F1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470F1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6C24F4" w:rsidRPr="00470F1B" w:rsidRDefault="00AE0A8E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внесении изменений в</w:t>
      </w:r>
      <w:r w:rsidR="009A4EA1">
        <w:rPr>
          <w:rFonts w:ascii="PT Astra Serif" w:hAnsi="PT Astra Serif"/>
          <w:b/>
          <w:sz w:val="28"/>
          <w:szCs w:val="28"/>
        </w:rPr>
        <w:t xml:space="preserve"> </w:t>
      </w:r>
      <w:r w:rsidR="00DF38A5">
        <w:rPr>
          <w:rFonts w:ascii="PT Astra Serif" w:hAnsi="PT Astra Serif"/>
          <w:b/>
          <w:sz w:val="28"/>
          <w:szCs w:val="28"/>
        </w:rPr>
        <w:t>план-график</w:t>
      </w:r>
    </w:p>
    <w:p w:rsidR="006C24F4" w:rsidRPr="00470F1B" w:rsidRDefault="00DF38A5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проведения публичных мероприятий </w:t>
      </w:r>
      <w:r w:rsidRPr="00CA2E9E">
        <w:rPr>
          <w:rFonts w:ascii="PT Astra Serif" w:hAnsi="PT Astra Serif"/>
          <w:b/>
          <w:sz w:val="28"/>
          <w:szCs w:val="28"/>
        </w:rPr>
        <w:t>по обсуждению результатов правоприменительной практики на 20</w:t>
      </w:r>
      <w:r w:rsidR="00CA2E9E" w:rsidRPr="00CA2E9E">
        <w:rPr>
          <w:rFonts w:ascii="PT Astra Serif" w:hAnsi="PT Astra Serif"/>
          <w:b/>
          <w:sz w:val="28"/>
          <w:szCs w:val="28"/>
        </w:rPr>
        <w:t>20</w:t>
      </w:r>
      <w:r w:rsidR="004D28CA" w:rsidRPr="00CA2E9E">
        <w:rPr>
          <w:rFonts w:ascii="PT Astra Serif" w:hAnsi="PT Astra Serif"/>
          <w:b/>
          <w:sz w:val="28"/>
          <w:szCs w:val="28"/>
        </w:rPr>
        <w:t xml:space="preserve"> год</w:t>
      </w:r>
    </w:p>
    <w:p w:rsidR="002645A0" w:rsidRPr="00470F1B" w:rsidRDefault="006C24F4" w:rsidP="002645A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470F1B">
        <w:rPr>
          <w:rFonts w:ascii="PT Astra Serif" w:hAnsi="PT Astra Serif"/>
          <w:b/>
          <w:sz w:val="28"/>
          <w:szCs w:val="28"/>
        </w:rPr>
        <w:t xml:space="preserve"> </w:t>
      </w:r>
      <w:r w:rsidR="002645A0" w:rsidRPr="00470F1B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</w:p>
    <w:p w:rsidR="00A55493" w:rsidRPr="00470F1B" w:rsidRDefault="00A55493" w:rsidP="002645A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hAnsi="PT Astra Serif"/>
          <w:b/>
          <w:bCs/>
          <w:sz w:val="28"/>
          <w:szCs w:val="28"/>
          <w:lang w:eastAsia="ru-RU"/>
        </w:rPr>
      </w:pPr>
    </w:p>
    <w:p w:rsidR="006C24F4" w:rsidRPr="00470F1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470F1B">
        <w:rPr>
          <w:rFonts w:ascii="PT Astra Serif" w:hAnsi="PT Astra Serif"/>
          <w:bCs/>
          <w:sz w:val="28"/>
          <w:szCs w:val="28"/>
          <w:lang w:eastAsia="ru-RU"/>
        </w:rPr>
        <w:t xml:space="preserve">В целях исполнения статьи 8.2 Федерального закона </w:t>
      </w:r>
      <w:r w:rsidRPr="00F93A02">
        <w:rPr>
          <w:rFonts w:ascii="PT Astra Serif" w:hAnsi="PT Astra Serif"/>
          <w:bCs/>
          <w:sz w:val="28"/>
          <w:szCs w:val="28"/>
          <w:lang w:eastAsia="ru-RU"/>
        </w:rPr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DF38A5">
        <w:rPr>
          <w:rFonts w:ascii="PT Astra Serif" w:hAnsi="PT Astra Serif"/>
          <w:bCs/>
          <w:sz w:val="28"/>
          <w:szCs w:val="28"/>
          <w:lang w:eastAsia="ru-RU"/>
        </w:rPr>
        <w:t xml:space="preserve">пункта 2.3 целевой модели «Осуществление контрольно-надзорной деятельности в субъектах Российской Федерации», утвержденной распоряжением Правительства </w:t>
      </w:r>
      <w:r w:rsidR="00DF38A5" w:rsidRPr="005A7DDE">
        <w:rPr>
          <w:rFonts w:ascii="PT Astra Serif" w:hAnsi="PT Astra Serif"/>
          <w:bCs/>
          <w:sz w:val="28"/>
          <w:szCs w:val="28"/>
          <w:lang w:eastAsia="ru-RU"/>
        </w:rPr>
        <w:t>Российской Федерации от 31.01.2017 № 147-р,</w:t>
      </w:r>
      <w:r w:rsidR="00F93A02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>пункта 2</w:t>
      </w:r>
      <w:r w:rsidR="008C69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>постановления</w:t>
      </w:r>
      <w:r w:rsidR="000273D8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 xml:space="preserve"> Губернатора </w:t>
      </w:r>
      <w:r w:rsidR="000273D8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 xml:space="preserve">Ямало-Ненецкого </w:t>
      </w:r>
      <w:r w:rsidR="000273D8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>автономного округа</w:t>
      </w:r>
      <w:r w:rsidR="000273D8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 xml:space="preserve"> от </w:t>
      </w:r>
      <w:r w:rsidR="000273D8" w:rsidRPr="005A7DD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47AE" w:rsidRPr="005A7DDE">
        <w:rPr>
          <w:rFonts w:ascii="PT Astra Serif" w:hAnsi="PT Astra Serif"/>
          <w:sz w:val="28"/>
          <w:szCs w:val="28"/>
          <w:lang w:eastAsia="ru-RU"/>
        </w:rPr>
        <w:t xml:space="preserve">16.03.2020 № 29-ПГ, </w:t>
      </w:r>
      <w:r w:rsidRPr="005A7DDE">
        <w:rPr>
          <w:rFonts w:ascii="PT Astra Serif" w:hAnsi="PT Astra Serif"/>
          <w:b/>
          <w:sz w:val="28"/>
          <w:szCs w:val="28"/>
          <w:lang w:eastAsia="ru-RU"/>
        </w:rPr>
        <w:t>п р и к а з ы в а ю:</w:t>
      </w:r>
    </w:p>
    <w:p w:rsidR="006C24F4" w:rsidRPr="00470F1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ru-RU"/>
        </w:rPr>
      </w:pPr>
      <w:r w:rsidRPr="00470F1B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</w:p>
    <w:p w:rsidR="00AE0A8E" w:rsidRPr="008D203F" w:rsidRDefault="009A4EA1" w:rsidP="009A4EA1">
      <w:pPr>
        <w:pStyle w:val="a8"/>
        <w:tabs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="00AE0A8E" w:rsidRPr="008D203F">
        <w:rPr>
          <w:rFonts w:ascii="PT Astra Serif" w:hAnsi="PT Astra Serif"/>
          <w:sz w:val="28"/>
          <w:szCs w:val="28"/>
        </w:rPr>
        <w:t>Утвердить прилагаемые</w:t>
      </w:r>
      <w:r>
        <w:rPr>
          <w:rFonts w:ascii="PT Astra Serif" w:hAnsi="PT Astra Serif"/>
          <w:sz w:val="28"/>
          <w:szCs w:val="28"/>
        </w:rPr>
        <w:t xml:space="preserve"> изменения, которые вносятся в </w:t>
      </w:r>
      <w:r w:rsidR="00DF38A5">
        <w:rPr>
          <w:rFonts w:ascii="PT Astra Serif" w:hAnsi="PT Astra Serif"/>
          <w:sz w:val="28"/>
          <w:szCs w:val="28"/>
        </w:rPr>
        <w:t>план-график проведения публичных мероприятий по обсуждению результатов правоприменительной практики</w:t>
      </w:r>
      <w:r w:rsidR="00AE0A8E" w:rsidRPr="008D203F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</w:t>
      </w:r>
      <w:r w:rsidR="00AE0A8E" w:rsidRPr="00CA2E9E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  <w:r w:rsidR="00DF38A5" w:rsidRPr="00CA2E9E">
        <w:rPr>
          <w:rFonts w:ascii="PT Astra Serif" w:hAnsi="PT Astra Serif"/>
          <w:sz w:val="28"/>
          <w:szCs w:val="28"/>
        </w:rPr>
        <w:t>при осуществлении регионального государственного экологического надзора и лицензионного контроля на 20</w:t>
      </w:r>
      <w:r w:rsidR="00CA2E9E" w:rsidRPr="00CA2E9E">
        <w:rPr>
          <w:rFonts w:ascii="PT Astra Serif" w:hAnsi="PT Astra Serif"/>
          <w:sz w:val="28"/>
          <w:szCs w:val="28"/>
        </w:rPr>
        <w:t>20</w:t>
      </w:r>
      <w:r w:rsidR="00DF38A5">
        <w:rPr>
          <w:rFonts w:ascii="PT Astra Serif" w:hAnsi="PT Astra Serif"/>
          <w:sz w:val="28"/>
          <w:szCs w:val="28"/>
        </w:rPr>
        <w:t xml:space="preserve"> год</w:t>
      </w:r>
      <w:r w:rsidR="00AE0A8E" w:rsidRPr="008D203F">
        <w:rPr>
          <w:rFonts w:ascii="PT Astra Serif" w:hAnsi="PT Astra Serif"/>
          <w:sz w:val="28"/>
          <w:szCs w:val="28"/>
        </w:rPr>
        <w:t>, утвержденн</w:t>
      </w:r>
      <w:r w:rsidR="00DF38A5">
        <w:rPr>
          <w:rFonts w:ascii="PT Astra Serif" w:hAnsi="PT Astra Serif"/>
          <w:sz w:val="28"/>
          <w:szCs w:val="28"/>
        </w:rPr>
        <w:t>ый</w:t>
      </w:r>
      <w:r w:rsidR="00AE0A8E" w:rsidRPr="008D203F">
        <w:rPr>
          <w:rFonts w:ascii="PT Astra Serif" w:hAnsi="PT Astra Serif"/>
          <w:sz w:val="28"/>
          <w:szCs w:val="28"/>
        </w:rPr>
        <w:t xml:space="preserve"> приказом департамента природно-ресурсного регулирования, лесных </w:t>
      </w:r>
      <w:r w:rsidR="00AE0A8E" w:rsidRPr="00CA2E9E">
        <w:rPr>
          <w:rFonts w:ascii="PT Astra Serif" w:hAnsi="PT Astra Serif"/>
          <w:sz w:val="28"/>
          <w:szCs w:val="28"/>
        </w:rPr>
        <w:t xml:space="preserve">отношений и развития нефтегазового комплекса Ямало-Ненецкого автономного округа </w:t>
      </w:r>
      <w:r w:rsidR="008D203F" w:rsidRPr="00CA2E9E">
        <w:rPr>
          <w:rFonts w:ascii="PT Astra Serif" w:hAnsi="PT Astra Serif"/>
          <w:sz w:val="28"/>
          <w:szCs w:val="28"/>
        </w:rPr>
        <w:t xml:space="preserve">от </w:t>
      </w:r>
      <w:r w:rsidR="00DF38A5" w:rsidRPr="00CA2E9E">
        <w:rPr>
          <w:rFonts w:ascii="PT Astra Serif" w:hAnsi="PT Astra Serif"/>
          <w:sz w:val="28"/>
          <w:szCs w:val="28"/>
        </w:rPr>
        <w:t>1</w:t>
      </w:r>
      <w:r w:rsidR="00CA2E9E" w:rsidRPr="00CA2E9E">
        <w:rPr>
          <w:rFonts w:ascii="PT Astra Serif" w:hAnsi="PT Astra Serif"/>
          <w:sz w:val="28"/>
          <w:szCs w:val="28"/>
        </w:rPr>
        <w:t>3</w:t>
      </w:r>
      <w:r w:rsidR="00DF38A5" w:rsidRPr="00CA2E9E">
        <w:rPr>
          <w:rFonts w:ascii="PT Astra Serif" w:hAnsi="PT Astra Serif"/>
          <w:sz w:val="28"/>
          <w:szCs w:val="28"/>
        </w:rPr>
        <w:t xml:space="preserve"> </w:t>
      </w:r>
      <w:r w:rsidR="00CA2E9E" w:rsidRPr="00CA2E9E">
        <w:rPr>
          <w:rFonts w:ascii="PT Astra Serif" w:hAnsi="PT Astra Serif"/>
          <w:sz w:val="28"/>
          <w:szCs w:val="28"/>
        </w:rPr>
        <w:t>января</w:t>
      </w:r>
      <w:r w:rsidR="008D203F" w:rsidRPr="00CA2E9E">
        <w:rPr>
          <w:rFonts w:ascii="PT Astra Serif" w:hAnsi="PT Astra Serif"/>
          <w:sz w:val="28"/>
          <w:szCs w:val="28"/>
        </w:rPr>
        <w:t xml:space="preserve"> 20</w:t>
      </w:r>
      <w:r w:rsidR="00CA2E9E" w:rsidRPr="00CA2E9E">
        <w:rPr>
          <w:rFonts w:ascii="PT Astra Serif" w:hAnsi="PT Astra Serif"/>
          <w:sz w:val="28"/>
          <w:szCs w:val="28"/>
        </w:rPr>
        <w:t>20</w:t>
      </w:r>
      <w:r w:rsidR="008D203F" w:rsidRPr="00CA2E9E">
        <w:rPr>
          <w:rFonts w:ascii="PT Astra Serif" w:hAnsi="PT Astra Serif"/>
          <w:sz w:val="28"/>
          <w:szCs w:val="28"/>
        </w:rPr>
        <w:t xml:space="preserve"> года</w:t>
      </w:r>
      <w:r w:rsidR="00D03A14" w:rsidRPr="00CA2E9E">
        <w:rPr>
          <w:rFonts w:ascii="PT Astra Serif" w:hAnsi="PT Astra Serif"/>
          <w:sz w:val="28"/>
          <w:szCs w:val="28"/>
        </w:rPr>
        <w:t xml:space="preserve"> </w:t>
      </w:r>
      <w:r w:rsidR="008D203F" w:rsidRPr="00CA2E9E">
        <w:rPr>
          <w:rFonts w:ascii="PT Astra Serif" w:hAnsi="PT Astra Serif"/>
          <w:sz w:val="28"/>
          <w:szCs w:val="28"/>
        </w:rPr>
        <w:t xml:space="preserve">№ </w:t>
      </w:r>
      <w:r w:rsidR="00CA2E9E" w:rsidRPr="00CA2E9E">
        <w:rPr>
          <w:rFonts w:ascii="PT Astra Serif" w:hAnsi="PT Astra Serif"/>
          <w:sz w:val="28"/>
          <w:szCs w:val="28"/>
        </w:rPr>
        <w:t>58</w:t>
      </w:r>
      <w:r w:rsidR="008D203F" w:rsidRPr="00CA2E9E">
        <w:rPr>
          <w:rFonts w:ascii="PT Astra Serif" w:hAnsi="PT Astra Serif"/>
          <w:sz w:val="28"/>
          <w:szCs w:val="28"/>
        </w:rPr>
        <w:t>.</w:t>
      </w:r>
      <w:r w:rsidR="001F1708">
        <w:rPr>
          <w:rFonts w:ascii="PT Astra Serif" w:hAnsi="PT Astra Serif"/>
          <w:sz w:val="28"/>
          <w:szCs w:val="28"/>
        </w:rPr>
        <w:t xml:space="preserve"> </w:t>
      </w:r>
    </w:p>
    <w:p w:rsidR="009A4EA1" w:rsidRDefault="009A4EA1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</w:p>
    <w:p w:rsidR="00A75F96" w:rsidRDefault="005F7BB2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  <w:r>
        <w:rPr>
          <w:rFonts w:ascii="PT Astra Serif" w:eastAsia="Times New Roman" w:hAnsi="PT Astra Serif"/>
          <w:sz w:val="28"/>
          <w:szCs w:val="24"/>
        </w:rPr>
        <w:t xml:space="preserve"> </w:t>
      </w:r>
    </w:p>
    <w:p w:rsidR="00A75F96" w:rsidRDefault="00A75F96" w:rsidP="0087624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4"/>
        </w:rPr>
      </w:pPr>
    </w:p>
    <w:p w:rsidR="004D126E" w:rsidRDefault="005F7BB2" w:rsidP="0087624D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F7BB2">
        <w:rPr>
          <w:rFonts w:ascii="PT Astra Serif" w:hAnsi="PT Astra Serif"/>
          <w:sz w:val="28"/>
          <w:szCs w:val="28"/>
        </w:rPr>
        <w:t>Д</w:t>
      </w:r>
      <w:r w:rsidR="00A75F96" w:rsidRPr="005F7BB2">
        <w:rPr>
          <w:rFonts w:ascii="PT Astra Serif" w:hAnsi="PT Astra Serif"/>
          <w:sz w:val="28"/>
          <w:szCs w:val="28"/>
        </w:rPr>
        <w:t>иректор</w:t>
      </w:r>
      <w:r w:rsidR="00E72302" w:rsidRPr="005F7BB2">
        <w:rPr>
          <w:rFonts w:ascii="PT Astra Serif" w:hAnsi="PT Astra Serif"/>
          <w:sz w:val="28"/>
          <w:szCs w:val="28"/>
        </w:rPr>
        <w:t xml:space="preserve"> департамента</w:t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171EB6" w:rsidRPr="00E45F8E">
        <w:rPr>
          <w:rFonts w:ascii="PT Astra Serif" w:hAnsi="PT Astra Serif"/>
          <w:sz w:val="28"/>
          <w:szCs w:val="28"/>
        </w:rPr>
        <w:t xml:space="preserve">     </w:t>
      </w:r>
      <w:r w:rsidR="00E45F8E">
        <w:rPr>
          <w:rFonts w:ascii="PT Astra Serif" w:hAnsi="PT Astra Serif"/>
          <w:sz w:val="28"/>
          <w:szCs w:val="28"/>
        </w:rPr>
        <w:t xml:space="preserve">     </w:t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E72302" w:rsidRPr="00E45F8E">
        <w:rPr>
          <w:rFonts w:ascii="PT Astra Serif" w:hAnsi="PT Astra Serif"/>
          <w:sz w:val="28"/>
          <w:szCs w:val="28"/>
        </w:rPr>
        <w:tab/>
      </w:r>
      <w:r w:rsidR="003F6874" w:rsidRPr="00E45F8E">
        <w:rPr>
          <w:rFonts w:ascii="PT Astra Serif" w:hAnsi="PT Astra Serif"/>
          <w:sz w:val="28"/>
          <w:szCs w:val="28"/>
        </w:rPr>
        <w:t xml:space="preserve">     </w:t>
      </w:r>
      <w:r w:rsidR="00E72302" w:rsidRPr="00E45F8E">
        <w:rPr>
          <w:rFonts w:ascii="PT Astra Serif" w:hAnsi="PT Astra Serif"/>
          <w:sz w:val="28"/>
          <w:szCs w:val="28"/>
        </w:rPr>
        <w:tab/>
        <w:t xml:space="preserve">     </w:t>
      </w:r>
      <w:r w:rsidR="00B42006" w:rsidRPr="00E45F8E">
        <w:rPr>
          <w:rFonts w:ascii="PT Astra Serif" w:hAnsi="PT Astra Serif"/>
          <w:sz w:val="28"/>
          <w:szCs w:val="28"/>
        </w:rPr>
        <w:t xml:space="preserve">  </w:t>
      </w:r>
      <w:r w:rsidR="003F6874" w:rsidRPr="00E45F8E">
        <w:rPr>
          <w:rFonts w:ascii="PT Astra Serif" w:hAnsi="PT Astra Serif"/>
          <w:sz w:val="28"/>
          <w:szCs w:val="28"/>
        </w:rPr>
        <w:t xml:space="preserve">  </w:t>
      </w:r>
      <w:r w:rsidR="00B42006" w:rsidRPr="00E45F8E">
        <w:rPr>
          <w:rFonts w:ascii="PT Astra Serif" w:hAnsi="PT Astra Serif"/>
          <w:sz w:val="28"/>
          <w:szCs w:val="28"/>
        </w:rPr>
        <w:t xml:space="preserve">           </w:t>
      </w:r>
      <w:r w:rsidR="00AE0A8E">
        <w:rPr>
          <w:rFonts w:ascii="PT Astra Serif" w:hAnsi="PT Astra Serif"/>
          <w:sz w:val="28"/>
          <w:szCs w:val="28"/>
        </w:rPr>
        <w:t xml:space="preserve">    </w:t>
      </w:r>
      <w:r w:rsidR="00A75F9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  </w:t>
      </w:r>
      <w:r w:rsidR="00A75F96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>В.Л. Галуза</w:t>
      </w:r>
    </w:p>
    <w:p w:rsidR="00A0049D" w:rsidRDefault="00A0049D" w:rsidP="0087624D">
      <w:pPr>
        <w:spacing w:after="0" w:line="240" w:lineRule="auto"/>
        <w:jc w:val="both"/>
        <w:rPr>
          <w:rFonts w:ascii="PT Astra Serif" w:hAnsi="PT Astra Serif"/>
          <w:spacing w:val="-1"/>
          <w:sz w:val="28"/>
          <w:szCs w:val="28"/>
        </w:rPr>
        <w:sectPr w:rsidR="00A0049D" w:rsidSect="008D203F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5025"/>
      </w:tblGrid>
      <w:tr w:rsidR="00A0049D" w:rsidRPr="00807718" w:rsidTr="00971AF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eastAsia="Times New Roman" w:hAnsi="PT Astra Serif"/>
                <w:spacing w:val="-1"/>
                <w:sz w:val="28"/>
                <w:szCs w:val="28"/>
                <w:lang w:eastAsia="ru-RU"/>
              </w:rPr>
              <w:lastRenderedPageBreak/>
              <w:t xml:space="preserve">          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</w:tcPr>
          <w:p w:rsidR="00A0049D" w:rsidRPr="00A0049D" w:rsidRDefault="00A0049D" w:rsidP="00971AFA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УТВЕРЖДЕНЫ</w:t>
            </w:r>
          </w:p>
          <w:p w:rsidR="00A0049D" w:rsidRPr="00A0049D" w:rsidRDefault="00A0049D" w:rsidP="00971AFA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</w:p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приказом департамента природно-ресурсного регулирования, лесных отношений и развития нефтегазового комплекса</w:t>
            </w:r>
            <w:r w:rsidRPr="00807718">
              <w:rPr>
                <w:rFonts w:ascii="PT Astra Serif" w:hAnsi="PT Astra Serif"/>
                <w:bCs/>
                <w:sz w:val="28"/>
                <w:szCs w:val="28"/>
                <w:lang w:val="en-US"/>
              </w:rPr>
              <w:t> </w:t>
            </w: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Ямало-Ненецкого автономного округа </w:t>
            </w:r>
          </w:p>
          <w:p w:rsidR="00A0049D" w:rsidRPr="00807718" w:rsidRDefault="00A0049D" w:rsidP="00971AF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07718">
              <w:rPr>
                <w:rFonts w:ascii="PT Astra Serif" w:hAnsi="PT Astra Serif"/>
                <w:bCs/>
                <w:sz w:val="28"/>
                <w:szCs w:val="28"/>
              </w:rPr>
              <w:t>от________________№__________</w:t>
            </w:r>
          </w:p>
        </w:tc>
      </w:tr>
    </w:tbl>
    <w:p w:rsidR="00A0049D" w:rsidRPr="00807718" w:rsidRDefault="00A0049D" w:rsidP="00A0049D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A0049D" w:rsidRPr="00807718" w:rsidRDefault="00A0049D" w:rsidP="00FA6FB3">
      <w:pPr>
        <w:shd w:val="clear" w:color="auto" w:fill="FFFFFF"/>
        <w:spacing w:after="0" w:line="240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A0049D" w:rsidRPr="00807718" w:rsidRDefault="00A0049D" w:rsidP="00A0049D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b/>
          <w:spacing w:val="-1"/>
          <w:sz w:val="28"/>
          <w:szCs w:val="28"/>
          <w:lang w:eastAsia="ru-RU"/>
        </w:rPr>
      </w:pPr>
      <w:r w:rsidRPr="00807718">
        <w:rPr>
          <w:rFonts w:ascii="PT Astra Serif" w:eastAsia="Times New Roman" w:hAnsi="PT Astra Serif"/>
          <w:b/>
          <w:spacing w:val="-1"/>
          <w:sz w:val="28"/>
          <w:szCs w:val="28"/>
          <w:lang w:eastAsia="ru-RU"/>
        </w:rPr>
        <w:t>ИЗМЕНЕНИЯ</w:t>
      </w:r>
      <w:r w:rsidRPr="00807718">
        <w:rPr>
          <w:rFonts w:ascii="PT Astra Serif" w:eastAsia="Times New Roman" w:hAnsi="PT Astra Serif"/>
          <w:spacing w:val="-1"/>
          <w:sz w:val="28"/>
          <w:szCs w:val="28"/>
          <w:lang w:eastAsia="ru-RU"/>
        </w:rPr>
        <w:t>,</w:t>
      </w:r>
    </w:p>
    <w:p w:rsidR="00A0049D" w:rsidRPr="00AC5E49" w:rsidRDefault="00A0049D" w:rsidP="00AC5E4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 w:cs="PT Astra Serif"/>
          <w:bCs/>
          <w:sz w:val="28"/>
          <w:szCs w:val="28"/>
          <w:lang w:eastAsia="ru-RU"/>
        </w:rPr>
      </w:pPr>
      <w:r w:rsidRPr="00AE0A8E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которые вносятся в </w:t>
      </w:r>
      <w:r w:rsidR="00392108">
        <w:rPr>
          <w:rFonts w:ascii="PT Astra Serif" w:hAnsi="PT Astra Serif" w:cs="PT Astra Serif"/>
          <w:bCs/>
          <w:sz w:val="28"/>
          <w:szCs w:val="28"/>
          <w:lang w:eastAsia="ru-RU"/>
        </w:rPr>
        <w:t>план-график проведения публичных мероприятий по обсуждению результатов правоприменительной практики</w:t>
      </w:r>
      <w:r w:rsidRPr="00AE0A8E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="00392108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при осуществлении регионального </w:t>
      </w:r>
      <w:r w:rsidR="00392108" w:rsidRPr="008F2849">
        <w:rPr>
          <w:rFonts w:ascii="PT Astra Serif" w:hAnsi="PT Astra Serif" w:cs="PT Astra Serif"/>
          <w:bCs/>
          <w:sz w:val="28"/>
          <w:szCs w:val="28"/>
          <w:lang w:eastAsia="ru-RU"/>
        </w:rPr>
        <w:t>государственного экологического надзора и лицензионного контроля на 20</w:t>
      </w:r>
      <w:r w:rsidR="008F2849" w:rsidRPr="008F2849">
        <w:rPr>
          <w:rFonts w:ascii="PT Astra Serif" w:hAnsi="PT Astra Serif" w:cs="PT Astra Serif"/>
          <w:bCs/>
          <w:sz w:val="28"/>
          <w:szCs w:val="28"/>
          <w:lang w:eastAsia="ru-RU"/>
        </w:rPr>
        <w:t>20</w:t>
      </w:r>
      <w:r w:rsidR="00392108" w:rsidRPr="008F2849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год</w:t>
      </w:r>
    </w:p>
    <w:p w:rsidR="00A0049D" w:rsidRPr="009270FE" w:rsidRDefault="00A0049D" w:rsidP="00A004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</w:p>
    <w:p w:rsidR="00A609BC" w:rsidRPr="005512FD" w:rsidRDefault="001C3D07" w:rsidP="005512FD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>П</w:t>
      </w:r>
      <w:r w:rsidR="00392108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>лан-график проведения публичных мероприятий по обсуждению результатов правоприменительной практики</w:t>
      </w:r>
      <w:r w:rsidR="004D28CA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 xml:space="preserve"> </w:t>
      </w:r>
      <w:r w:rsidR="005512FD" w:rsidRPr="005512FD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 при осуществлении регионального государственного экологического надзора и лицензионного контроля на 2020 год</w:t>
      </w:r>
      <w:r w:rsidR="005512FD">
        <w:rPr>
          <w:rFonts w:ascii="PT Astra Serif" w:eastAsia="Times New Roman" w:hAnsi="PT Astra Serif"/>
          <w:bCs/>
          <w:spacing w:val="-3"/>
          <w:sz w:val="28"/>
          <w:szCs w:val="28"/>
          <w:lang w:eastAsia="ru-RU"/>
        </w:rPr>
        <w:t xml:space="preserve"> </w:t>
      </w:r>
      <w:r w:rsidR="009A4EA1" w:rsidRPr="005512FD">
        <w:rPr>
          <w:rFonts w:ascii="PT Astra Serif" w:hAnsi="PT Astra Serif" w:cs="PT Astra Serif"/>
          <w:bCs/>
          <w:sz w:val="28"/>
          <w:szCs w:val="28"/>
          <w:lang w:eastAsia="ru-RU"/>
        </w:rPr>
        <w:t>изложить в следующей редакции</w:t>
      </w:r>
      <w:r w:rsidR="00A609BC" w:rsidRPr="005512FD">
        <w:rPr>
          <w:rFonts w:ascii="PT Astra Serif" w:hAnsi="PT Astra Serif" w:cs="PT Astra Serif"/>
          <w:bCs/>
          <w:sz w:val="28"/>
          <w:szCs w:val="28"/>
          <w:lang w:eastAsia="ru-RU"/>
        </w:rPr>
        <w:t>:</w:t>
      </w:r>
      <w:r w:rsidR="002D1036">
        <w:rPr>
          <w:rFonts w:ascii="PT Astra Serif" w:hAnsi="PT Astra Serif" w:cs="PT Astra Serif"/>
          <w:bCs/>
          <w:sz w:val="28"/>
          <w:szCs w:val="28"/>
          <w:lang w:eastAsia="ru-RU"/>
        </w:rPr>
        <w:t xml:space="preserve"> </w:t>
      </w:r>
    </w:p>
    <w:p w:rsidR="00A0049D" w:rsidRDefault="00A0049D" w:rsidP="00AC5E49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419"/>
        <w:gridCol w:w="2319"/>
        <w:gridCol w:w="2147"/>
        <w:gridCol w:w="2367"/>
        <w:gridCol w:w="2524"/>
      </w:tblGrid>
      <w:tr w:rsidR="001426A8" w:rsidRPr="00652759" w:rsidTr="003F2450">
        <w:tc>
          <w:tcPr>
            <w:tcW w:w="419" w:type="dxa"/>
          </w:tcPr>
          <w:p w:rsidR="00652759" w:rsidRPr="00652759" w:rsidRDefault="00652759" w:rsidP="001426A8">
            <w:pPr>
              <w:spacing w:after="0" w:line="240" w:lineRule="auto"/>
              <w:ind w:left="-120" w:right="-21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№ п</w:t>
            </w:r>
            <w:r w:rsidRPr="00652759">
              <w:rPr>
                <w:rFonts w:ascii="PT Astra Serif" w:hAnsi="PT Astra Serif"/>
                <w:lang w:val="en-US"/>
              </w:rPr>
              <w:t>/</w:t>
            </w:r>
            <w:r w:rsidRPr="00652759">
              <w:rPr>
                <w:rFonts w:ascii="PT Astra Serif" w:hAnsi="PT Astra Serif"/>
              </w:rPr>
              <w:t>п</w:t>
            </w:r>
          </w:p>
        </w:tc>
        <w:tc>
          <w:tcPr>
            <w:tcW w:w="2319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Наименование мероприятия</w:t>
            </w:r>
          </w:p>
        </w:tc>
        <w:tc>
          <w:tcPr>
            <w:tcW w:w="2147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Дата, время, место, форма проведения </w:t>
            </w:r>
          </w:p>
        </w:tc>
        <w:tc>
          <w:tcPr>
            <w:tcW w:w="2367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Ответственные исполнители за подготовку и проведение мероприятия</w:t>
            </w:r>
          </w:p>
        </w:tc>
        <w:tc>
          <w:tcPr>
            <w:tcW w:w="2524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Ответственные исполнители за предоставление информации для подготовки к мероприятию</w:t>
            </w:r>
          </w:p>
        </w:tc>
      </w:tr>
      <w:tr w:rsidR="001426A8" w:rsidRPr="00652759" w:rsidTr="003F2450">
        <w:tc>
          <w:tcPr>
            <w:tcW w:w="419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1.</w:t>
            </w:r>
          </w:p>
        </w:tc>
        <w:tc>
          <w:tcPr>
            <w:tcW w:w="2319" w:type="dxa"/>
          </w:tcPr>
          <w:p w:rsidR="00B0137F" w:rsidRPr="006E428F" w:rsidRDefault="00B0137F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  <w:r w:rsidRPr="006E428F">
              <w:rPr>
                <w:rFonts w:ascii="PT Astra Serif" w:hAnsi="PT Astra Serif"/>
              </w:rPr>
              <w:t xml:space="preserve">Публичное </w:t>
            </w:r>
            <w:r w:rsidR="00245392" w:rsidRPr="006E428F">
              <w:rPr>
                <w:rFonts w:ascii="PT Astra Serif" w:hAnsi="PT Astra Serif"/>
              </w:rPr>
              <w:t xml:space="preserve">мероприятие по обсуждению результатов правоприменительной практики при осуществлении государственного экологического надзора и лицензионного контроля   </w:t>
            </w:r>
          </w:p>
          <w:p w:rsidR="00B0137F" w:rsidRPr="006E428F" w:rsidRDefault="00B0137F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u w:val="single"/>
              </w:rPr>
            </w:pPr>
          </w:p>
          <w:p w:rsidR="00CE0885" w:rsidRPr="006E428F" w:rsidRDefault="0041722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  <w:lang w:eastAsia="ru-RU"/>
              </w:rPr>
            </w:pPr>
            <w:r w:rsidRPr="006E428F">
              <w:rPr>
                <w:rFonts w:ascii="PT Astra Serif" w:hAnsi="PT Astra Serif"/>
                <w:u w:val="single"/>
              </w:rPr>
              <w:t xml:space="preserve"> </w:t>
            </w:r>
          </w:p>
          <w:p w:rsidR="00CE0885" w:rsidRPr="004122D4" w:rsidRDefault="00CE0885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652759" w:rsidRPr="006401DA" w:rsidRDefault="00B15DDF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147" w:type="dxa"/>
          </w:tcPr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В период с 23.03.2020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по 27.03.2020, 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время проведения: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 10.00 ч. до 12.30 ч.,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ЯНАО, г. Салехард,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ул. Матросова, д. 29,</w:t>
            </w:r>
          </w:p>
          <w:p w:rsidR="00652759" w:rsidRPr="00652759" w:rsidRDefault="00F03265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мероприятие в формате </w:t>
            </w:r>
            <w:r w:rsidR="002C6175">
              <w:rPr>
                <w:rFonts w:ascii="PT Astra Serif" w:hAnsi="PT Astra Serif"/>
              </w:rPr>
              <w:t>вебинар</w:t>
            </w:r>
            <w:r>
              <w:rPr>
                <w:rFonts w:ascii="PT Astra Serif" w:hAnsi="PT Astra Serif"/>
              </w:rPr>
              <w:t>а</w:t>
            </w:r>
          </w:p>
        </w:tc>
        <w:tc>
          <w:tcPr>
            <w:tcW w:w="2367" w:type="dxa"/>
          </w:tcPr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заместитель начальника управления государственного экологического надзора Семененко В.Н.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начальник окружного отдела государственного экологического надзора Подусов А.В.</w:t>
            </w:r>
          </w:p>
        </w:tc>
        <w:tc>
          <w:tcPr>
            <w:tcW w:w="2524" w:type="dxa"/>
          </w:tcPr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Матвейчук М.А.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Карягин А.В.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Лучкин А.А.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главный специалист окружного отдела </w:t>
            </w:r>
            <w:r w:rsidRPr="00652759">
              <w:rPr>
                <w:rFonts w:ascii="PT Astra Serif" w:hAnsi="PT Astra Serif"/>
              </w:rPr>
              <w:lastRenderedPageBreak/>
              <w:t>государственного экологического надзора Фефелов А.И.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начальник Новоуренгойского </w:t>
            </w:r>
            <w:r w:rsidR="00186AEF">
              <w:rPr>
                <w:rFonts w:ascii="PT Astra Serif" w:hAnsi="PT Astra Serif"/>
              </w:rPr>
              <w:t xml:space="preserve">межрайонного </w:t>
            </w:r>
            <w:r w:rsidRPr="00652759">
              <w:rPr>
                <w:rFonts w:ascii="PT Astra Serif" w:hAnsi="PT Astra Serif"/>
              </w:rPr>
              <w:t xml:space="preserve">отдела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Бычек Л.В.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CB1483" w:rsidRDefault="00CB1483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="00652759" w:rsidRPr="00652759">
              <w:rPr>
                <w:rFonts w:ascii="PT Astra Serif" w:hAnsi="PT Astra Serif"/>
              </w:rPr>
              <w:t>аведующи</w:t>
            </w:r>
            <w:r>
              <w:rPr>
                <w:rFonts w:ascii="PT Astra Serif" w:hAnsi="PT Astra Serif"/>
              </w:rPr>
              <w:t>й</w:t>
            </w:r>
          </w:p>
          <w:p w:rsid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 </w:t>
            </w:r>
            <w:r w:rsidR="00CB1483">
              <w:rPr>
                <w:rFonts w:ascii="PT Astra Serif" w:hAnsi="PT Astra Serif"/>
              </w:rPr>
              <w:t xml:space="preserve">Тазовским </w:t>
            </w:r>
            <w:r w:rsidRPr="00652759">
              <w:rPr>
                <w:rFonts w:ascii="PT Astra Serif" w:hAnsi="PT Astra Serif"/>
              </w:rPr>
              <w:t>сектор</w:t>
            </w:r>
            <w:r w:rsidR="00CB1483"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 xml:space="preserve">м </w:t>
            </w:r>
            <w:r w:rsidR="00CB1483" w:rsidRPr="00652759">
              <w:rPr>
                <w:rFonts w:ascii="PT Astra Serif" w:hAnsi="PT Astra Serif"/>
              </w:rPr>
              <w:t>государственного экологического надзора</w:t>
            </w:r>
            <w:r w:rsidR="00CB1483">
              <w:rPr>
                <w:rFonts w:ascii="PT Astra Serif" w:hAnsi="PT Astra Serif"/>
              </w:rPr>
              <w:t xml:space="preserve"> </w:t>
            </w:r>
            <w:r w:rsidR="00CB1483">
              <w:rPr>
                <w:rFonts w:ascii="PT Astra Serif" w:hAnsi="PT Astra Serif"/>
              </w:rPr>
              <w:t xml:space="preserve">  Ильин Г.В.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CB1483" w:rsidRPr="00652759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заведующи</w:t>
            </w:r>
            <w:r>
              <w:rPr>
                <w:rFonts w:ascii="PT Astra Serif" w:hAnsi="PT Astra Serif"/>
              </w:rPr>
              <w:t>й</w:t>
            </w:r>
            <w:r w:rsidRPr="00652759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Красноселькупским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</w:t>
            </w:r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Голубева Я.Г.</w:t>
            </w:r>
          </w:p>
        </w:tc>
      </w:tr>
      <w:tr w:rsidR="001426A8" w:rsidRPr="00652759" w:rsidTr="003F2450">
        <w:tc>
          <w:tcPr>
            <w:tcW w:w="419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2319" w:type="dxa"/>
          </w:tcPr>
          <w:p w:rsidR="000D61DC" w:rsidRPr="006E428F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  <w:r w:rsidRPr="006E428F">
              <w:rPr>
                <w:rFonts w:ascii="PT Astra Serif" w:hAnsi="PT Astra Serif"/>
              </w:rPr>
              <w:t>Публичное обсуждение результатов правоприменительной практики при осуществлении регионального государственного экологического надзора и лицензионного контроля за 1 квартал 2020 года</w:t>
            </w: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</w:p>
        </w:tc>
        <w:tc>
          <w:tcPr>
            <w:tcW w:w="2147" w:type="dxa"/>
          </w:tcPr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В </w:t>
            </w:r>
            <w:r w:rsidRPr="008A1D12">
              <w:rPr>
                <w:rFonts w:ascii="PT Astra Serif" w:hAnsi="PT Astra Serif"/>
              </w:rPr>
              <w:t xml:space="preserve">период с </w:t>
            </w:r>
            <w:r w:rsidR="00D631DC">
              <w:rPr>
                <w:rFonts w:ascii="PT Astra Serif" w:hAnsi="PT Astra Serif"/>
              </w:rPr>
              <w:t>22</w:t>
            </w:r>
            <w:r w:rsidRPr="008A1D12">
              <w:rPr>
                <w:rFonts w:ascii="PT Astra Serif" w:hAnsi="PT Astra Serif"/>
              </w:rPr>
              <w:t xml:space="preserve">.06.2020 </w:t>
            </w:r>
          </w:p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 xml:space="preserve">по </w:t>
            </w:r>
            <w:r w:rsidR="00D631DC">
              <w:rPr>
                <w:rFonts w:ascii="PT Astra Serif" w:hAnsi="PT Astra Serif"/>
              </w:rPr>
              <w:t>26</w:t>
            </w:r>
            <w:r w:rsidRPr="008A1D12">
              <w:rPr>
                <w:rFonts w:ascii="PT Astra Serif" w:hAnsi="PT Astra Serif"/>
              </w:rPr>
              <w:t xml:space="preserve">.06.2020, 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>время проведения</w:t>
            </w:r>
            <w:r w:rsidRPr="00652759">
              <w:rPr>
                <w:rFonts w:ascii="PT Astra Serif" w:hAnsi="PT Astra Serif"/>
              </w:rPr>
              <w:t xml:space="preserve">: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 10.00 ч. до 12.30 ч.,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ЯНАО, г. Салехард,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ул. Матросова, д. 29,</w:t>
            </w:r>
          </w:p>
          <w:p w:rsidR="00652759" w:rsidRDefault="00652759" w:rsidP="004425AF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видеоконференцсвязь со студиями муниципальных образований</w:t>
            </w:r>
            <w:r w:rsidR="005B1235">
              <w:rPr>
                <w:rFonts w:ascii="PT Astra Serif" w:hAnsi="PT Astra Serif"/>
              </w:rPr>
              <w:t>,</w:t>
            </w:r>
            <w:r w:rsidR="004425AF">
              <w:rPr>
                <w:rFonts w:ascii="PT Astra Serif" w:hAnsi="PT Astra Serif"/>
              </w:rPr>
              <w:t xml:space="preserve"> либо</w:t>
            </w:r>
            <w:r w:rsidR="005B1235">
              <w:rPr>
                <w:rFonts w:ascii="PT Astra Serif" w:hAnsi="PT Astra Serif"/>
              </w:rPr>
              <w:t xml:space="preserve"> вебинар</w:t>
            </w:r>
          </w:p>
          <w:p w:rsidR="00427C64" w:rsidRDefault="00427C64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</w:p>
          <w:p w:rsidR="00427C64" w:rsidRDefault="00427C64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</w:p>
          <w:p w:rsidR="00427C64" w:rsidRPr="00652759" w:rsidRDefault="00270787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367" w:type="dxa"/>
          </w:tcPr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заместитель начальника управления государственного экологического надзора Семененко В.Н.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начальник окружного отдела государственного экологического надзора Подусов А.В.</w:t>
            </w:r>
          </w:p>
        </w:tc>
        <w:tc>
          <w:tcPr>
            <w:tcW w:w="2524" w:type="dxa"/>
          </w:tcPr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Матвейчук М.А.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Карягин А.В.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Лучкин А.А.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 Фефелов А.И.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начальник Новоуренгойского </w:t>
            </w:r>
            <w:r w:rsidR="00186AEF">
              <w:rPr>
                <w:rFonts w:ascii="PT Astra Serif" w:hAnsi="PT Astra Serif"/>
              </w:rPr>
              <w:t>межрайонного</w:t>
            </w:r>
            <w:r w:rsidR="00186AEF" w:rsidRPr="00652759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 xml:space="preserve">отдела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Бычек Л.В.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652759">
              <w:rPr>
                <w:rFonts w:ascii="PT Astra Serif" w:hAnsi="PT Astra Serif"/>
              </w:rPr>
              <w:t>аведующи</w:t>
            </w:r>
            <w:r>
              <w:rPr>
                <w:rFonts w:ascii="PT Astra Serif" w:hAnsi="PT Astra Serif"/>
              </w:rPr>
              <w:t>й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Тазовским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 xml:space="preserve">м государственного </w:t>
            </w:r>
            <w:r w:rsidRPr="00652759">
              <w:rPr>
                <w:rFonts w:ascii="PT Astra Serif" w:hAnsi="PT Astra Serif"/>
              </w:rPr>
              <w:lastRenderedPageBreak/>
              <w:t>экологического надзора</w:t>
            </w:r>
            <w:r>
              <w:rPr>
                <w:rFonts w:ascii="PT Astra Serif" w:hAnsi="PT Astra Serif"/>
              </w:rPr>
              <w:t xml:space="preserve">   Ильин Г.В.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заведующи</w:t>
            </w:r>
            <w:r>
              <w:rPr>
                <w:rFonts w:ascii="PT Astra Serif" w:hAnsi="PT Astra Serif"/>
              </w:rPr>
              <w:t>й</w:t>
            </w:r>
            <w:r w:rsidRPr="00652759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Красноселькупским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</w:t>
            </w:r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Голубева Я.Г.</w:t>
            </w:r>
          </w:p>
        </w:tc>
      </w:tr>
      <w:tr w:rsidR="001426A8" w:rsidRPr="00652759" w:rsidTr="003F2450">
        <w:tc>
          <w:tcPr>
            <w:tcW w:w="419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2319" w:type="dxa"/>
          </w:tcPr>
          <w:p w:rsidR="000D61DC" w:rsidRPr="006E428F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  <w:r w:rsidRPr="006E428F">
              <w:rPr>
                <w:rFonts w:ascii="PT Astra Serif" w:hAnsi="PT Astra Serif"/>
              </w:rPr>
              <w:t>Публичное обсуждение результатов правоприменительной практики при осуществлении регионального государственного экологического надзора и лицензионного контроля за 2 квартал 2020 года</w:t>
            </w: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</w:p>
        </w:tc>
        <w:tc>
          <w:tcPr>
            <w:tcW w:w="2147" w:type="dxa"/>
          </w:tcPr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В </w:t>
            </w:r>
            <w:r w:rsidRPr="008A1D12">
              <w:rPr>
                <w:rFonts w:ascii="PT Astra Serif" w:hAnsi="PT Astra Serif"/>
              </w:rPr>
              <w:t>период с 2</w:t>
            </w:r>
            <w:r w:rsidR="004F3CD8" w:rsidRPr="008A1D12">
              <w:rPr>
                <w:rFonts w:ascii="PT Astra Serif" w:hAnsi="PT Astra Serif"/>
              </w:rPr>
              <w:t>1</w:t>
            </w:r>
            <w:r w:rsidRPr="008A1D12">
              <w:rPr>
                <w:rFonts w:ascii="PT Astra Serif" w:hAnsi="PT Astra Serif"/>
              </w:rPr>
              <w:t xml:space="preserve">.09.2020 </w:t>
            </w:r>
          </w:p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 xml:space="preserve">по </w:t>
            </w:r>
            <w:r w:rsidR="00DB74BF" w:rsidRPr="008A1D12">
              <w:rPr>
                <w:rFonts w:ascii="PT Astra Serif" w:hAnsi="PT Astra Serif"/>
              </w:rPr>
              <w:t>25</w:t>
            </w:r>
            <w:r w:rsidRPr="008A1D12">
              <w:rPr>
                <w:rFonts w:ascii="PT Astra Serif" w:hAnsi="PT Astra Serif"/>
              </w:rPr>
              <w:t xml:space="preserve">.09.2020, 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>время проведения</w:t>
            </w:r>
            <w:r w:rsidRPr="00652759">
              <w:rPr>
                <w:rFonts w:ascii="PT Astra Serif" w:hAnsi="PT Astra Serif"/>
              </w:rPr>
              <w:t xml:space="preserve">: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 10.00 ч. до 12.30 ч.,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ЯНАО, г. Салехард,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ул. Матросова, д. 29,</w:t>
            </w:r>
          </w:p>
          <w:p w:rsid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видеоконференцсвязь со студиями муниципальных образований</w:t>
            </w:r>
            <w:r w:rsidR="005B1235">
              <w:rPr>
                <w:rFonts w:ascii="PT Astra Serif" w:hAnsi="PT Astra Serif"/>
              </w:rPr>
              <w:t xml:space="preserve">, </w:t>
            </w:r>
            <w:r w:rsidR="004425AF">
              <w:rPr>
                <w:rFonts w:ascii="PT Astra Serif" w:hAnsi="PT Astra Serif"/>
              </w:rPr>
              <w:t>либо вебинар</w:t>
            </w:r>
          </w:p>
          <w:p w:rsidR="00C1124D" w:rsidRDefault="00C1124D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</w:p>
          <w:p w:rsidR="00C1124D" w:rsidRPr="00652759" w:rsidRDefault="008A1D12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367" w:type="dxa"/>
          </w:tcPr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заместитель начальника управления государственного экологического надзора 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Семененко В.Н.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начальник окружного отдела государственного экологического надзора Подусов А.В.</w:t>
            </w:r>
          </w:p>
        </w:tc>
        <w:tc>
          <w:tcPr>
            <w:tcW w:w="2524" w:type="dxa"/>
          </w:tcPr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Матвейчук М.А.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Карягин А.В.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Лучкин А.А.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 Фефелов А.И.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начальник Новоуренгойского </w:t>
            </w:r>
            <w:r w:rsidR="00186AEF">
              <w:rPr>
                <w:rFonts w:ascii="PT Astra Serif" w:hAnsi="PT Astra Serif"/>
              </w:rPr>
              <w:t>межрайонного</w:t>
            </w:r>
            <w:r w:rsidR="00186AEF" w:rsidRPr="00652759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 xml:space="preserve">отдела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Бычек Л.В.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652759">
              <w:rPr>
                <w:rFonts w:ascii="PT Astra Serif" w:hAnsi="PT Astra Serif"/>
              </w:rPr>
              <w:t>аведующи</w:t>
            </w:r>
            <w:r>
              <w:rPr>
                <w:rFonts w:ascii="PT Astra Serif" w:hAnsi="PT Astra Serif"/>
              </w:rPr>
              <w:t>й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Тазовским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 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  Ильин Г.В.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заведующи</w:t>
            </w:r>
            <w:r>
              <w:rPr>
                <w:rFonts w:ascii="PT Astra Serif" w:hAnsi="PT Astra Serif"/>
              </w:rPr>
              <w:t>й</w:t>
            </w:r>
            <w:r w:rsidRPr="00652759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Красноселькупским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</w:t>
            </w:r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Голубева Я.Г.</w:t>
            </w:r>
          </w:p>
        </w:tc>
      </w:tr>
      <w:tr w:rsidR="001426A8" w:rsidRPr="00652759" w:rsidTr="003F2450">
        <w:tc>
          <w:tcPr>
            <w:tcW w:w="419" w:type="dxa"/>
          </w:tcPr>
          <w:p w:rsidR="00652759" w:rsidRPr="00652759" w:rsidRDefault="00652759" w:rsidP="0065275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4.</w:t>
            </w:r>
          </w:p>
        </w:tc>
        <w:tc>
          <w:tcPr>
            <w:tcW w:w="2319" w:type="dxa"/>
          </w:tcPr>
          <w:p w:rsidR="000D61DC" w:rsidRPr="006E428F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  <w:r w:rsidRPr="006E428F">
              <w:rPr>
                <w:rFonts w:ascii="PT Astra Serif" w:hAnsi="PT Astra Serif"/>
              </w:rPr>
              <w:t xml:space="preserve">Публичное обсуждение результатов правоприменительной практики при осуществлении </w:t>
            </w:r>
            <w:r w:rsidRPr="006E428F">
              <w:rPr>
                <w:rFonts w:ascii="PT Astra Serif" w:hAnsi="PT Astra Serif"/>
              </w:rPr>
              <w:lastRenderedPageBreak/>
              <w:t>регионального государственного экологического надзора и лицензионного контроля за 3 квартал 2020 года</w:t>
            </w: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0D61DC" w:rsidRDefault="000D61DC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  <w:highlight w:val="yellow"/>
              </w:rPr>
            </w:pPr>
          </w:p>
          <w:p w:rsidR="00652759" w:rsidRPr="00652759" w:rsidRDefault="00321E2B" w:rsidP="001426A8">
            <w:pPr>
              <w:spacing w:after="0" w:line="240" w:lineRule="auto"/>
              <w:ind w:left="-62" w:right="-10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147" w:type="dxa"/>
          </w:tcPr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 xml:space="preserve">В </w:t>
            </w:r>
            <w:r w:rsidRPr="008A1D12">
              <w:rPr>
                <w:rFonts w:ascii="PT Astra Serif" w:hAnsi="PT Astra Serif"/>
              </w:rPr>
              <w:t>период с 2</w:t>
            </w:r>
            <w:r w:rsidR="00762B96" w:rsidRPr="008A1D12">
              <w:rPr>
                <w:rFonts w:ascii="PT Astra Serif" w:hAnsi="PT Astra Serif"/>
              </w:rPr>
              <w:t>3</w:t>
            </w:r>
            <w:r w:rsidRPr="008A1D12">
              <w:rPr>
                <w:rFonts w:ascii="PT Astra Serif" w:hAnsi="PT Astra Serif"/>
              </w:rPr>
              <w:t>.1</w:t>
            </w:r>
            <w:r w:rsidR="00762B96" w:rsidRPr="008A1D12">
              <w:rPr>
                <w:rFonts w:ascii="PT Astra Serif" w:hAnsi="PT Astra Serif"/>
              </w:rPr>
              <w:t>1</w:t>
            </w:r>
            <w:r w:rsidRPr="008A1D12">
              <w:rPr>
                <w:rFonts w:ascii="PT Astra Serif" w:hAnsi="PT Astra Serif"/>
              </w:rPr>
              <w:t xml:space="preserve">.2020 </w:t>
            </w:r>
          </w:p>
          <w:p w:rsidR="00652759" w:rsidRPr="008A1D12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 xml:space="preserve">по </w:t>
            </w:r>
            <w:r w:rsidR="00DB74BF" w:rsidRPr="008A1D12">
              <w:rPr>
                <w:rFonts w:ascii="PT Astra Serif" w:hAnsi="PT Astra Serif"/>
              </w:rPr>
              <w:t>27</w:t>
            </w:r>
            <w:r w:rsidRPr="008A1D12">
              <w:rPr>
                <w:rFonts w:ascii="PT Astra Serif" w:hAnsi="PT Astra Serif"/>
              </w:rPr>
              <w:t>.1</w:t>
            </w:r>
            <w:r w:rsidR="00762B96" w:rsidRPr="008A1D12">
              <w:rPr>
                <w:rFonts w:ascii="PT Astra Serif" w:hAnsi="PT Astra Serif"/>
              </w:rPr>
              <w:t>1</w:t>
            </w:r>
            <w:r w:rsidRPr="008A1D12">
              <w:rPr>
                <w:rFonts w:ascii="PT Astra Serif" w:hAnsi="PT Astra Serif"/>
              </w:rPr>
              <w:t xml:space="preserve">.2020, 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8A1D12">
              <w:rPr>
                <w:rFonts w:ascii="PT Astra Serif" w:hAnsi="PT Astra Serif"/>
              </w:rPr>
              <w:t>время проведения</w:t>
            </w:r>
            <w:r w:rsidRPr="00652759">
              <w:rPr>
                <w:rFonts w:ascii="PT Astra Serif" w:hAnsi="PT Astra Serif"/>
              </w:rPr>
              <w:t xml:space="preserve">: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 10.00 ч. до 12.30 ч.,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ЯНАО, г. Салехард, </w:t>
            </w:r>
          </w:p>
          <w:p w:rsidR="00652759" w:rsidRP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>ул. Матросова, д. 29,</w:t>
            </w:r>
          </w:p>
          <w:p w:rsidR="00652759" w:rsidRDefault="00652759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видеоконференцсвязь со студиями муниципальных образований</w:t>
            </w:r>
            <w:r w:rsidR="005B1235">
              <w:rPr>
                <w:rFonts w:ascii="PT Astra Serif" w:hAnsi="PT Astra Serif"/>
              </w:rPr>
              <w:t xml:space="preserve">, </w:t>
            </w:r>
            <w:r w:rsidR="004425AF">
              <w:rPr>
                <w:rFonts w:ascii="PT Astra Serif" w:hAnsi="PT Astra Serif"/>
              </w:rPr>
              <w:t>либо вебинар</w:t>
            </w:r>
          </w:p>
          <w:p w:rsidR="00C1124D" w:rsidRDefault="00C1124D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</w:p>
          <w:p w:rsidR="00C1124D" w:rsidRPr="00652759" w:rsidRDefault="008A1D12" w:rsidP="001426A8">
            <w:pPr>
              <w:spacing w:after="0" w:line="240" w:lineRule="auto"/>
              <w:ind w:left="-119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367" w:type="dxa"/>
          </w:tcPr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 xml:space="preserve">заместитель начальника управления государственного экологического надзора 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Семененко В.Н.</w:t>
            </w: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16" w:right="-110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начальник окружного отдела государственного экологического надзора Подусов А.В.</w:t>
            </w:r>
          </w:p>
        </w:tc>
        <w:tc>
          <w:tcPr>
            <w:tcW w:w="2524" w:type="dxa"/>
          </w:tcPr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lastRenderedPageBreak/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Матвейчук М.А.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Карягин А.В.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</w:t>
            </w:r>
            <w:r w:rsidR="00544398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Лучкин А.А.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главный специалист окружного отдела государственного экологического надзора Фефелов А.И.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начальник Новоуренгойского </w:t>
            </w:r>
            <w:r w:rsidR="00186AEF">
              <w:rPr>
                <w:rFonts w:ascii="PT Astra Serif" w:hAnsi="PT Astra Serif"/>
              </w:rPr>
              <w:t>межрайонного</w:t>
            </w:r>
            <w:r w:rsidR="00186AEF" w:rsidRPr="00652759"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 xml:space="preserve">отдела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Бычек Л.В. </w:t>
            </w:r>
          </w:p>
          <w:p w:rsidR="00652759" w:rsidRPr="00652759" w:rsidRDefault="00652759" w:rsidP="001426A8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652759">
              <w:rPr>
                <w:rFonts w:ascii="PT Astra Serif" w:hAnsi="PT Astra Serif"/>
              </w:rPr>
              <w:t>аведующи</w:t>
            </w:r>
            <w:r>
              <w:rPr>
                <w:rFonts w:ascii="PT Astra Serif" w:hAnsi="PT Astra Serif"/>
              </w:rPr>
              <w:t>й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Тазовским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 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  Ильин Г.В.</w:t>
            </w:r>
          </w:p>
          <w:p w:rsidR="00CB1483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</w:p>
          <w:p w:rsidR="00652759" w:rsidRPr="00652759" w:rsidRDefault="00CB1483" w:rsidP="00CB1483">
            <w:pPr>
              <w:spacing w:after="0" w:line="240" w:lineRule="auto"/>
              <w:ind w:left="-106" w:right="-128"/>
              <w:jc w:val="center"/>
              <w:rPr>
                <w:rFonts w:ascii="PT Astra Serif" w:hAnsi="PT Astra Serif"/>
              </w:rPr>
            </w:pPr>
            <w:r w:rsidRPr="00652759">
              <w:rPr>
                <w:rFonts w:ascii="PT Astra Serif" w:hAnsi="PT Astra Serif"/>
              </w:rPr>
              <w:t>заведующи</w:t>
            </w:r>
            <w:r>
              <w:rPr>
                <w:rFonts w:ascii="PT Astra Serif" w:hAnsi="PT Astra Serif"/>
              </w:rPr>
              <w:t>й</w:t>
            </w:r>
            <w:r w:rsidRPr="00652759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Красноселькупским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сектор</w:t>
            </w:r>
            <w:r>
              <w:rPr>
                <w:rFonts w:ascii="PT Astra Serif" w:hAnsi="PT Astra Serif"/>
              </w:rPr>
              <w:t>о</w:t>
            </w:r>
            <w:r w:rsidRPr="00652759">
              <w:rPr>
                <w:rFonts w:ascii="PT Astra Serif" w:hAnsi="PT Astra Serif"/>
              </w:rPr>
              <w:t>м</w:t>
            </w:r>
            <w:r>
              <w:rPr>
                <w:rFonts w:ascii="PT Astra Serif" w:hAnsi="PT Astra Serif"/>
              </w:rPr>
              <w:t xml:space="preserve"> </w:t>
            </w:r>
            <w:r w:rsidRPr="00652759">
              <w:rPr>
                <w:rFonts w:ascii="PT Astra Serif" w:hAnsi="PT Astra Serif"/>
              </w:rPr>
              <w:t>государственного экологического надзора</w:t>
            </w:r>
            <w:r>
              <w:rPr>
                <w:rFonts w:ascii="PT Astra Serif" w:hAnsi="PT Astra Serif"/>
              </w:rPr>
              <w:t xml:space="preserve"> Голубева Я.Г.</w:t>
            </w:r>
            <w:bookmarkStart w:id="0" w:name="_GoBack"/>
            <w:bookmarkEnd w:id="0"/>
          </w:p>
        </w:tc>
      </w:tr>
    </w:tbl>
    <w:p w:rsidR="005512FD" w:rsidRPr="00646B8D" w:rsidRDefault="005512FD" w:rsidP="00AC5E49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 w:rsidR="005512FD" w:rsidRPr="00646B8D" w:rsidSect="003F2450">
      <w:pgSz w:w="11906" w:h="16838"/>
      <w:pgMar w:top="1134" w:right="567" w:bottom="993" w:left="1560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E54C5"/>
    <w:multiLevelType w:val="hybridMultilevel"/>
    <w:tmpl w:val="7FFA3A2E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C2248"/>
    <w:multiLevelType w:val="hybridMultilevel"/>
    <w:tmpl w:val="9CB094FC"/>
    <w:lvl w:ilvl="0" w:tplc="02FE20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D0EDB"/>
    <w:multiLevelType w:val="hybridMultilevel"/>
    <w:tmpl w:val="3AE01D4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70C9E"/>
    <w:multiLevelType w:val="hybridMultilevel"/>
    <w:tmpl w:val="777EBC6E"/>
    <w:lvl w:ilvl="0" w:tplc="2E8AC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D06AE7"/>
    <w:multiLevelType w:val="hybridMultilevel"/>
    <w:tmpl w:val="FC2018AA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AA095B"/>
    <w:multiLevelType w:val="hybridMultilevel"/>
    <w:tmpl w:val="AAB0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B2355"/>
    <w:multiLevelType w:val="hybridMultilevel"/>
    <w:tmpl w:val="BC2441D0"/>
    <w:lvl w:ilvl="0" w:tplc="C79AE41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532F6F"/>
    <w:multiLevelType w:val="hybridMultilevel"/>
    <w:tmpl w:val="E4AE945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177"/>
    <w:multiLevelType w:val="multilevel"/>
    <w:tmpl w:val="434045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334E76D0"/>
    <w:multiLevelType w:val="multilevel"/>
    <w:tmpl w:val="29C83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 w15:restartNumberingAfterBreak="0">
    <w:nsid w:val="34AA0A68"/>
    <w:multiLevelType w:val="hybridMultilevel"/>
    <w:tmpl w:val="D2B4EBD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1913AA"/>
    <w:multiLevelType w:val="multilevel"/>
    <w:tmpl w:val="E1726B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6D954ED"/>
    <w:multiLevelType w:val="hybridMultilevel"/>
    <w:tmpl w:val="B1FA36D8"/>
    <w:lvl w:ilvl="0" w:tplc="DD2201A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721"/>
    <w:multiLevelType w:val="hybridMultilevel"/>
    <w:tmpl w:val="45C4C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EEB0C8D"/>
    <w:multiLevelType w:val="hybridMultilevel"/>
    <w:tmpl w:val="552CCC5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1720A3"/>
    <w:multiLevelType w:val="hybridMultilevel"/>
    <w:tmpl w:val="810E8E8A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831E6"/>
    <w:multiLevelType w:val="hybridMultilevel"/>
    <w:tmpl w:val="10BE92C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6952A9"/>
    <w:multiLevelType w:val="hybridMultilevel"/>
    <w:tmpl w:val="E6469C20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1A2798"/>
    <w:multiLevelType w:val="hybridMultilevel"/>
    <w:tmpl w:val="659205A0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76C13"/>
    <w:multiLevelType w:val="hybridMultilevel"/>
    <w:tmpl w:val="EF123BE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316B87"/>
    <w:multiLevelType w:val="hybridMultilevel"/>
    <w:tmpl w:val="E27C6B1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CC26FE"/>
    <w:multiLevelType w:val="hybridMultilevel"/>
    <w:tmpl w:val="34C00BA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1A6FE3"/>
    <w:multiLevelType w:val="hybridMultilevel"/>
    <w:tmpl w:val="51E085F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507ADE"/>
    <w:multiLevelType w:val="hybridMultilevel"/>
    <w:tmpl w:val="E662F2F6"/>
    <w:lvl w:ilvl="0" w:tplc="DD2201A2">
      <w:start w:val="1"/>
      <w:numFmt w:val="bullet"/>
      <w:lvlText w:val="-"/>
      <w:lvlJc w:val="left"/>
      <w:pPr>
        <w:tabs>
          <w:tab w:val="num" w:pos="5889"/>
        </w:tabs>
        <w:ind w:left="588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2063D8"/>
    <w:multiLevelType w:val="hybridMultilevel"/>
    <w:tmpl w:val="3748164E"/>
    <w:lvl w:ilvl="0" w:tplc="DD2201A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933334"/>
    <w:multiLevelType w:val="hybridMultilevel"/>
    <w:tmpl w:val="17F2F31C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834D9"/>
    <w:multiLevelType w:val="hybridMultilevel"/>
    <w:tmpl w:val="5CE8A07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2713F2"/>
    <w:multiLevelType w:val="hybridMultilevel"/>
    <w:tmpl w:val="B34A8C5E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14872"/>
    <w:multiLevelType w:val="hybridMultilevel"/>
    <w:tmpl w:val="1A082A82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74EF0"/>
    <w:multiLevelType w:val="hybridMultilevel"/>
    <w:tmpl w:val="034CEB3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0C0D7B"/>
    <w:multiLevelType w:val="hybridMultilevel"/>
    <w:tmpl w:val="BE3EC15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177F52"/>
    <w:multiLevelType w:val="hybridMultilevel"/>
    <w:tmpl w:val="0FF22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1"/>
  </w:num>
  <w:num w:numId="3">
    <w:abstractNumId w:val="29"/>
  </w:num>
  <w:num w:numId="4">
    <w:abstractNumId w:val="24"/>
  </w:num>
  <w:num w:numId="5">
    <w:abstractNumId w:val="22"/>
  </w:num>
  <w:num w:numId="6">
    <w:abstractNumId w:val="16"/>
  </w:num>
  <w:num w:numId="7">
    <w:abstractNumId w:val="10"/>
  </w:num>
  <w:num w:numId="8">
    <w:abstractNumId w:val="14"/>
  </w:num>
  <w:num w:numId="9">
    <w:abstractNumId w:val="19"/>
  </w:num>
  <w:num w:numId="10">
    <w:abstractNumId w:val="4"/>
  </w:num>
  <w:num w:numId="11">
    <w:abstractNumId w:val="23"/>
  </w:num>
  <w:num w:numId="12">
    <w:abstractNumId w:val="12"/>
  </w:num>
  <w:num w:numId="13">
    <w:abstractNumId w:val="0"/>
  </w:num>
  <w:num w:numId="14">
    <w:abstractNumId w:val="17"/>
  </w:num>
  <w:num w:numId="15">
    <w:abstractNumId w:val="30"/>
  </w:num>
  <w:num w:numId="16">
    <w:abstractNumId w:val="20"/>
  </w:num>
  <w:num w:numId="17">
    <w:abstractNumId w:val="26"/>
  </w:num>
  <w:num w:numId="18">
    <w:abstractNumId w:val="21"/>
  </w:num>
  <w:num w:numId="19">
    <w:abstractNumId w:val="28"/>
  </w:num>
  <w:num w:numId="20">
    <w:abstractNumId w:val="25"/>
  </w:num>
  <w:num w:numId="21">
    <w:abstractNumId w:val="18"/>
  </w:num>
  <w:num w:numId="22">
    <w:abstractNumId w:val="15"/>
  </w:num>
  <w:num w:numId="23">
    <w:abstractNumId w:val="2"/>
  </w:num>
  <w:num w:numId="24">
    <w:abstractNumId w:val="7"/>
  </w:num>
  <w:num w:numId="25">
    <w:abstractNumId w:val="27"/>
  </w:num>
  <w:num w:numId="26">
    <w:abstractNumId w:val="3"/>
  </w:num>
  <w:num w:numId="27">
    <w:abstractNumId w:val="13"/>
  </w:num>
  <w:num w:numId="28">
    <w:abstractNumId w:val="6"/>
  </w:num>
  <w:num w:numId="29">
    <w:abstractNumId w:val="11"/>
  </w:num>
  <w:num w:numId="30">
    <w:abstractNumId w:val="1"/>
  </w:num>
  <w:num w:numId="31">
    <w:abstractNumId w:val="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C92"/>
    <w:rsid w:val="00007FB4"/>
    <w:rsid w:val="00022F4E"/>
    <w:rsid w:val="000260EE"/>
    <w:rsid w:val="000273D8"/>
    <w:rsid w:val="000345B6"/>
    <w:rsid w:val="00043E5A"/>
    <w:rsid w:val="00046B6B"/>
    <w:rsid w:val="00046BF6"/>
    <w:rsid w:val="00062D00"/>
    <w:rsid w:val="000756C9"/>
    <w:rsid w:val="00075B14"/>
    <w:rsid w:val="000814E6"/>
    <w:rsid w:val="00081612"/>
    <w:rsid w:val="000919EB"/>
    <w:rsid w:val="000B0D00"/>
    <w:rsid w:val="000C2FE6"/>
    <w:rsid w:val="000C32D7"/>
    <w:rsid w:val="000D2BAA"/>
    <w:rsid w:val="000D447E"/>
    <w:rsid w:val="000D61DC"/>
    <w:rsid w:val="000E0391"/>
    <w:rsid w:val="00105278"/>
    <w:rsid w:val="00141D93"/>
    <w:rsid w:val="001426A8"/>
    <w:rsid w:val="00143AF3"/>
    <w:rsid w:val="00144606"/>
    <w:rsid w:val="0015138E"/>
    <w:rsid w:val="00153C4F"/>
    <w:rsid w:val="00157BA4"/>
    <w:rsid w:val="00166C5A"/>
    <w:rsid w:val="00171EB6"/>
    <w:rsid w:val="00174161"/>
    <w:rsid w:val="0017436C"/>
    <w:rsid w:val="00177AF4"/>
    <w:rsid w:val="00186AEF"/>
    <w:rsid w:val="00191B6B"/>
    <w:rsid w:val="00194C42"/>
    <w:rsid w:val="001C3D07"/>
    <w:rsid w:val="001F1708"/>
    <w:rsid w:val="00202B41"/>
    <w:rsid w:val="00205823"/>
    <w:rsid w:val="00211F15"/>
    <w:rsid w:val="0023014E"/>
    <w:rsid w:val="00245392"/>
    <w:rsid w:val="00246E7E"/>
    <w:rsid w:val="002645A0"/>
    <w:rsid w:val="00266278"/>
    <w:rsid w:val="00270787"/>
    <w:rsid w:val="00270EC1"/>
    <w:rsid w:val="002727A1"/>
    <w:rsid w:val="002A62BC"/>
    <w:rsid w:val="002A66B7"/>
    <w:rsid w:val="002B2BC4"/>
    <w:rsid w:val="002C6175"/>
    <w:rsid w:val="002D1036"/>
    <w:rsid w:val="00302CA2"/>
    <w:rsid w:val="00307CBA"/>
    <w:rsid w:val="00321E2B"/>
    <w:rsid w:val="0032637B"/>
    <w:rsid w:val="0033763F"/>
    <w:rsid w:val="0036427F"/>
    <w:rsid w:val="00387BCF"/>
    <w:rsid w:val="00392108"/>
    <w:rsid w:val="003949CC"/>
    <w:rsid w:val="003A6D30"/>
    <w:rsid w:val="003B18A6"/>
    <w:rsid w:val="003B70A2"/>
    <w:rsid w:val="003B77B7"/>
    <w:rsid w:val="003D5878"/>
    <w:rsid w:val="003F0F4A"/>
    <w:rsid w:val="003F2450"/>
    <w:rsid w:val="003F6874"/>
    <w:rsid w:val="004122D4"/>
    <w:rsid w:val="0041722C"/>
    <w:rsid w:val="00417BC9"/>
    <w:rsid w:val="004238C9"/>
    <w:rsid w:val="00427C64"/>
    <w:rsid w:val="004425AF"/>
    <w:rsid w:val="00445928"/>
    <w:rsid w:val="00470F1B"/>
    <w:rsid w:val="004A596E"/>
    <w:rsid w:val="004C218A"/>
    <w:rsid w:val="004D0703"/>
    <w:rsid w:val="004D126E"/>
    <w:rsid w:val="004D261A"/>
    <w:rsid w:val="004D28CA"/>
    <w:rsid w:val="004D480A"/>
    <w:rsid w:val="004E5AE3"/>
    <w:rsid w:val="004E614E"/>
    <w:rsid w:val="004F3CD8"/>
    <w:rsid w:val="00500BD4"/>
    <w:rsid w:val="00536EF6"/>
    <w:rsid w:val="005436AE"/>
    <w:rsid w:val="00544398"/>
    <w:rsid w:val="005471B7"/>
    <w:rsid w:val="005512FD"/>
    <w:rsid w:val="0056224D"/>
    <w:rsid w:val="00575D15"/>
    <w:rsid w:val="00577AF4"/>
    <w:rsid w:val="00587046"/>
    <w:rsid w:val="0059544A"/>
    <w:rsid w:val="005A5B72"/>
    <w:rsid w:val="005A6C19"/>
    <w:rsid w:val="005A7DDE"/>
    <w:rsid w:val="005B1235"/>
    <w:rsid w:val="005C51AF"/>
    <w:rsid w:val="005E0DF7"/>
    <w:rsid w:val="005F2308"/>
    <w:rsid w:val="005F7BB2"/>
    <w:rsid w:val="00600AF3"/>
    <w:rsid w:val="00616D46"/>
    <w:rsid w:val="006401DA"/>
    <w:rsid w:val="00642ECA"/>
    <w:rsid w:val="00646B8D"/>
    <w:rsid w:val="00652759"/>
    <w:rsid w:val="00662394"/>
    <w:rsid w:val="00663C08"/>
    <w:rsid w:val="00674166"/>
    <w:rsid w:val="0068073F"/>
    <w:rsid w:val="0068092E"/>
    <w:rsid w:val="00680DE7"/>
    <w:rsid w:val="00686281"/>
    <w:rsid w:val="006A2C79"/>
    <w:rsid w:val="006C24F4"/>
    <w:rsid w:val="006D18E4"/>
    <w:rsid w:val="006D36FD"/>
    <w:rsid w:val="006E428F"/>
    <w:rsid w:val="006E77F5"/>
    <w:rsid w:val="00720857"/>
    <w:rsid w:val="007216DA"/>
    <w:rsid w:val="00723BA6"/>
    <w:rsid w:val="00725222"/>
    <w:rsid w:val="0073448B"/>
    <w:rsid w:val="00736D83"/>
    <w:rsid w:val="0074177A"/>
    <w:rsid w:val="00743260"/>
    <w:rsid w:val="007437DC"/>
    <w:rsid w:val="00762B96"/>
    <w:rsid w:val="007767EF"/>
    <w:rsid w:val="00776906"/>
    <w:rsid w:val="007770E2"/>
    <w:rsid w:val="0078619B"/>
    <w:rsid w:val="007A16C6"/>
    <w:rsid w:val="007B5FC4"/>
    <w:rsid w:val="007C3C73"/>
    <w:rsid w:val="007C61B4"/>
    <w:rsid w:val="007E21B2"/>
    <w:rsid w:val="007E4231"/>
    <w:rsid w:val="007E650F"/>
    <w:rsid w:val="00830AF8"/>
    <w:rsid w:val="00835B6A"/>
    <w:rsid w:val="0084007F"/>
    <w:rsid w:val="00843F69"/>
    <w:rsid w:val="00860000"/>
    <w:rsid w:val="0086018D"/>
    <w:rsid w:val="0087624D"/>
    <w:rsid w:val="008824C5"/>
    <w:rsid w:val="00886085"/>
    <w:rsid w:val="0089655C"/>
    <w:rsid w:val="008A1D12"/>
    <w:rsid w:val="008B5DCE"/>
    <w:rsid w:val="008C0201"/>
    <w:rsid w:val="008C692E"/>
    <w:rsid w:val="008D203F"/>
    <w:rsid w:val="008D3697"/>
    <w:rsid w:val="008E1CEE"/>
    <w:rsid w:val="008E6D07"/>
    <w:rsid w:val="008F1D0C"/>
    <w:rsid w:val="008F2849"/>
    <w:rsid w:val="0090586C"/>
    <w:rsid w:val="0090668E"/>
    <w:rsid w:val="009231AB"/>
    <w:rsid w:val="00943F33"/>
    <w:rsid w:val="0096227E"/>
    <w:rsid w:val="009A1A6F"/>
    <w:rsid w:val="009A24CA"/>
    <w:rsid w:val="009A4EA1"/>
    <w:rsid w:val="009A53C0"/>
    <w:rsid w:val="009B08CF"/>
    <w:rsid w:val="009B421F"/>
    <w:rsid w:val="009C0633"/>
    <w:rsid w:val="009D5C85"/>
    <w:rsid w:val="009E2B40"/>
    <w:rsid w:val="009F24EE"/>
    <w:rsid w:val="009F4320"/>
    <w:rsid w:val="00A00222"/>
    <w:rsid w:val="00A0049D"/>
    <w:rsid w:val="00A012E2"/>
    <w:rsid w:val="00A01D0C"/>
    <w:rsid w:val="00A124A4"/>
    <w:rsid w:val="00A12A7D"/>
    <w:rsid w:val="00A309B9"/>
    <w:rsid w:val="00A476C8"/>
    <w:rsid w:val="00A54A51"/>
    <w:rsid w:val="00A55493"/>
    <w:rsid w:val="00A609BC"/>
    <w:rsid w:val="00A61126"/>
    <w:rsid w:val="00A75F96"/>
    <w:rsid w:val="00A90CDE"/>
    <w:rsid w:val="00AA1ADC"/>
    <w:rsid w:val="00AB60BC"/>
    <w:rsid w:val="00AC5E49"/>
    <w:rsid w:val="00AD3CD1"/>
    <w:rsid w:val="00AE0A8E"/>
    <w:rsid w:val="00B0137F"/>
    <w:rsid w:val="00B06710"/>
    <w:rsid w:val="00B11DD3"/>
    <w:rsid w:val="00B15DDF"/>
    <w:rsid w:val="00B36068"/>
    <w:rsid w:val="00B4188B"/>
    <w:rsid w:val="00B42006"/>
    <w:rsid w:val="00B76910"/>
    <w:rsid w:val="00B90A11"/>
    <w:rsid w:val="00B947AE"/>
    <w:rsid w:val="00B97C92"/>
    <w:rsid w:val="00BA76B9"/>
    <w:rsid w:val="00BB1F53"/>
    <w:rsid w:val="00BB771E"/>
    <w:rsid w:val="00BD0243"/>
    <w:rsid w:val="00BF73F5"/>
    <w:rsid w:val="00C03FED"/>
    <w:rsid w:val="00C079E3"/>
    <w:rsid w:val="00C1124D"/>
    <w:rsid w:val="00C1435B"/>
    <w:rsid w:val="00C16AE6"/>
    <w:rsid w:val="00C25024"/>
    <w:rsid w:val="00C27320"/>
    <w:rsid w:val="00C36587"/>
    <w:rsid w:val="00C60979"/>
    <w:rsid w:val="00C764FF"/>
    <w:rsid w:val="00C97027"/>
    <w:rsid w:val="00CA2E9E"/>
    <w:rsid w:val="00CA5734"/>
    <w:rsid w:val="00CB1483"/>
    <w:rsid w:val="00CB33C7"/>
    <w:rsid w:val="00CB4B4E"/>
    <w:rsid w:val="00CE0885"/>
    <w:rsid w:val="00CE0DA0"/>
    <w:rsid w:val="00CE450B"/>
    <w:rsid w:val="00CE770A"/>
    <w:rsid w:val="00D002A9"/>
    <w:rsid w:val="00D03A14"/>
    <w:rsid w:val="00D14F5F"/>
    <w:rsid w:val="00D31F56"/>
    <w:rsid w:val="00D36A72"/>
    <w:rsid w:val="00D40D7C"/>
    <w:rsid w:val="00D631DC"/>
    <w:rsid w:val="00D662A6"/>
    <w:rsid w:val="00D93455"/>
    <w:rsid w:val="00DB74BF"/>
    <w:rsid w:val="00DC0508"/>
    <w:rsid w:val="00DC12A3"/>
    <w:rsid w:val="00DE409F"/>
    <w:rsid w:val="00DE55A4"/>
    <w:rsid w:val="00DE66E3"/>
    <w:rsid w:val="00DF21BE"/>
    <w:rsid w:val="00DF38A5"/>
    <w:rsid w:val="00DF6D53"/>
    <w:rsid w:val="00E07FE1"/>
    <w:rsid w:val="00E11963"/>
    <w:rsid w:val="00E11BF1"/>
    <w:rsid w:val="00E213C6"/>
    <w:rsid w:val="00E45F8E"/>
    <w:rsid w:val="00E72302"/>
    <w:rsid w:val="00E95469"/>
    <w:rsid w:val="00EA6830"/>
    <w:rsid w:val="00EB0BB9"/>
    <w:rsid w:val="00EB7200"/>
    <w:rsid w:val="00EE266D"/>
    <w:rsid w:val="00EE7DC9"/>
    <w:rsid w:val="00EF688E"/>
    <w:rsid w:val="00F03265"/>
    <w:rsid w:val="00F31EEC"/>
    <w:rsid w:val="00F47C4E"/>
    <w:rsid w:val="00F617CD"/>
    <w:rsid w:val="00F669BD"/>
    <w:rsid w:val="00F82C03"/>
    <w:rsid w:val="00F93A02"/>
    <w:rsid w:val="00F94977"/>
    <w:rsid w:val="00F9505D"/>
    <w:rsid w:val="00FA6FB3"/>
    <w:rsid w:val="00FB1455"/>
    <w:rsid w:val="00FD04F6"/>
    <w:rsid w:val="00FE1105"/>
    <w:rsid w:val="00FE196B"/>
    <w:rsid w:val="00FE513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EC957"/>
  <w15:docId w15:val="{74014D6C-C430-47CE-8587-900A898C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41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1A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8D3697"/>
    <w:pPr>
      <w:keepNext/>
      <w:spacing w:after="0" w:line="240" w:lineRule="auto"/>
      <w:ind w:left="2832" w:right="-255" w:firstLine="708"/>
      <w:outlineLvl w:val="6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B4"/>
    <w:pPr>
      <w:ind w:left="720"/>
      <w:contextualSpacing/>
    </w:pPr>
  </w:style>
  <w:style w:type="paragraph" w:styleId="a4">
    <w:name w:val="Body Text Indent"/>
    <w:basedOn w:val="a"/>
    <w:link w:val="a5"/>
    <w:rsid w:val="00166C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66C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D369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8D3697"/>
    <w:pPr>
      <w:spacing w:after="0" w:line="240" w:lineRule="auto"/>
      <w:ind w:left="-360"/>
      <w:jc w:val="center"/>
    </w:pPr>
    <w:rPr>
      <w:rFonts w:ascii="Times New Roman" w:eastAsia="Times New Roman" w:hAnsi="Times New Roman"/>
      <w:b/>
      <w:color w:val="0000FF"/>
      <w:sz w:val="3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3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369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C51A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1741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174161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9A53C0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ConsPlusNormal0">
    <w:name w:val="ConsPlusNormal Знак"/>
    <w:link w:val="ConsPlusNormal"/>
    <w:rsid w:val="009A53C0"/>
    <w:rPr>
      <w:rFonts w:eastAsia="Times New Roman"/>
      <w:sz w:val="22"/>
      <w:lang w:bidi="ar-SA"/>
    </w:rPr>
  </w:style>
  <w:style w:type="table" w:styleId="a9">
    <w:name w:val="Table Grid"/>
    <w:basedOn w:val="a1"/>
    <w:uiPriority w:val="59"/>
    <w:rsid w:val="00A609B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609B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6741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9086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3F90B-51FE-4EF4-8676-15980E3D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Links>
    <vt:vector size="6" baseType="variant">
      <vt:variant>
        <vt:i4>6815850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consultantplus://offline/ref=854036682DBF873F24C199B9E17358171AF0F9C292922F5E618B50D9B81ECE3CD1B427378B3C09C360F6A493a9s5N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Рубцов</dc:creator>
  <cp:lastModifiedBy>Семененко Владимир Николаевич</cp:lastModifiedBy>
  <cp:revision>33</cp:revision>
  <cp:lastPrinted>2020-03-20T04:45:00Z</cp:lastPrinted>
  <dcterms:created xsi:type="dcterms:W3CDTF">2020-03-20T06:12:00Z</dcterms:created>
  <dcterms:modified xsi:type="dcterms:W3CDTF">2020-03-23T12:27:00Z</dcterms:modified>
</cp:coreProperties>
</file>