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8D" w:rsidRPr="00B4088D" w:rsidRDefault="00B4088D" w:rsidP="00B4088D">
      <w:pPr>
        <w:shd w:val="clear" w:color="auto" w:fill="FFFFFF"/>
        <w:spacing w:after="0" w:line="240" w:lineRule="auto"/>
        <w:ind w:left="5245"/>
        <w:contextualSpacing/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</w:pPr>
      <w:r w:rsidRPr="00B4088D"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  <w:t xml:space="preserve">Приложение № 1 к приказу департамента </w:t>
      </w:r>
    </w:p>
    <w:p w:rsidR="00B4088D" w:rsidRPr="00B4088D" w:rsidRDefault="00B4088D" w:rsidP="00B4088D">
      <w:pPr>
        <w:shd w:val="clear" w:color="auto" w:fill="FFFFFF"/>
        <w:spacing w:after="0" w:line="240" w:lineRule="auto"/>
        <w:ind w:left="5245"/>
        <w:contextualSpacing/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</w:pPr>
      <w:r w:rsidRPr="00B4088D"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  <w:t>природно-ресурсного регулирования,</w:t>
      </w:r>
    </w:p>
    <w:p w:rsidR="00B4088D" w:rsidRPr="00B4088D" w:rsidRDefault="00B4088D" w:rsidP="00B4088D">
      <w:pPr>
        <w:shd w:val="clear" w:color="auto" w:fill="FFFFFF"/>
        <w:spacing w:after="0" w:line="240" w:lineRule="auto"/>
        <w:ind w:left="5245"/>
        <w:contextualSpacing/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</w:pPr>
      <w:r w:rsidRPr="00B4088D"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  <w:t>лесных отношений и развития</w:t>
      </w:r>
    </w:p>
    <w:p w:rsidR="00B4088D" w:rsidRPr="00B4088D" w:rsidRDefault="00B4088D" w:rsidP="00B4088D">
      <w:pPr>
        <w:shd w:val="clear" w:color="auto" w:fill="FFFFFF"/>
        <w:spacing w:after="0" w:line="240" w:lineRule="auto"/>
        <w:ind w:left="5245"/>
        <w:contextualSpacing/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</w:pPr>
      <w:r w:rsidRPr="00B4088D"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  <w:t>нефтегазового комплекса</w:t>
      </w:r>
    </w:p>
    <w:p w:rsidR="00B4088D" w:rsidRPr="00B4088D" w:rsidRDefault="00B4088D" w:rsidP="00B4088D">
      <w:pPr>
        <w:shd w:val="clear" w:color="auto" w:fill="FFFFFF"/>
        <w:spacing w:after="0" w:line="240" w:lineRule="auto"/>
        <w:ind w:left="5245"/>
        <w:contextualSpacing/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</w:pPr>
      <w:r w:rsidRPr="00B4088D"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  <w:t>Ямало-Ненецкого автономного округа</w:t>
      </w:r>
    </w:p>
    <w:p w:rsidR="00B4088D" w:rsidRPr="00B4088D" w:rsidRDefault="00B4088D" w:rsidP="00B4088D">
      <w:pPr>
        <w:shd w:val="clear" w:color="auto" w:fill="FFFFFF"/>
        <w:spacing w:after="0" w:line="240" w:lineRule="auto"/>
        <w:ind w:left="5245"/>
        <w:contextualSpacing/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</w:pPr>
      <w:r w:rsidRPr="00B4088D">
        <w:rPr>
          <w:rFonts w:ascii="PT Astra Serif" w:eastAsia="Times New Roman" w:hAnsi="PT Astra Serif" w:cs="Arial"/>
          <w:color w:val="000000"/>
          <w:sz w:val="24"/>
          <w:szCs w:val="28"/>
          <w:lang w:eastAsia="ru-RU"/>
        </w:rPr>
        <w:t>от _________________ № ___________</w:t>
      </w:r>
    </w:p>
    <w:p w:rsidR="00B4088D" w:rsidRDefault="00B4088D" w:rsidP="00BB65A6">
      <w:pPr>
        <w:spacing w:after="0" w:line="240" w:lineRule="auto"/>
        <w:ind w:left="482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4088D" w:rsidRPr="00D67709" w:rsidRDefault="00B4088D" w:rsidP="00BB65A6">
      <w:pPr>
        <w:spacing w:after="0" w:line="240" w:lineRule="auto"/>
        <w:ind w:left="4820"/>
        <w:contextualSpacing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67709" w:rsidRPr="00660450" w:rsidRDefault="00D67709" w:rsidP="00B25C4D">
      <w:pPr>
        <w:spacing w:after="0" w:line="240" w:lineRule="auto"/>
        <w:contextualSpacing/>
        <w:jc w:val="center"/>
        <w:rPr>
          <w:rFonts w:ascii="PT Astra Serif" w:hAnsi="PT Astra Serif" w:cs="Times New Roman"/>
          <w:sz w:val="28"/>
          <w:szCs w:val="28"/>
        </w:rPr>
      </w:pPr>
      <w:r w:rsidRPr="00660450">
        <w:rPr>
          <w:rFonts w:ascii="PT Astra Serif" w:hAnsi="PT Astra Serif" w:cs="Times New Roman"/>
          <w:sz w:val="28"/>
          <w:szCs w:val="28"/>
        </w:rPr>
        <w:t>Руководство</w:t>
      </w:r>
    </w:p>
    <w:p w:rsidR="00D67709" w:rsidRPr="00660450" w:rsidRDefault="001541DC" w:rsidP="00B25C4D">
      <w:pPr>
        <w:spacing w:after="0" w:line="240" w:lineRule="auto"/>
        <w:contextualSpacing/>
        <w:jc w:val="center"/>
        <w:rPr>
          <w:rFonts w:ascii="PT Astra Serif" w:hAnsi="PT Astra Serif" w:cs="Times New Roman"/>
          <w:sz w:val="28"/>
          <w:szCs w:val="28"/>
        </w:rPr>
      </w:pPr>
      <w:r w:rsidRPr="001541DC">
        <w:rPr>
          <w:rFonts w:ascii="PT Astra Serif" w:hAnsi="PT Astra Serif" w:cs="Times New Roman"/>
          <w:sz w:val="28"/>
          <w:szCs w:val="28"/>
        </w:rPr>
        <w:t>по соблюдению обязательных требований, оценка соблюдения которых является предметом регионального государственного экологического надзора</w:t>
      </w:r>
    </w:p>
    <w:p w:rsidR="00D67709" w:rsidRPr="00D67709" w:rsidRDefault="00D67709" w:rsidP="00B25C4D">
      <w:pPr>
        <w:spacing w:after="0" w:line="240" w:lineRule="auto"/>
        <w:ind w:firstLine="709"/>
        <w:contextualSpacing/>
        <w:rPr>
          <w:rFonts w:ascii="PT Astra Serif" w:hAnsi="PT Astra Serif" w:cs="Times New Roman"/>
          <w:color w:val="000000"/>
          <w:sz w:val="28"/>
          <w:szCs w:val="28"/>
        </w:rPr>
      </w:pPr>
      <w:bookmarkStart w:id="0" w:name="_GoBack"/>
      <w:bookmarkEnd w:id="0"/>
    </w:p>
    <w:p w:rsidR="00D67709" w:rsidRPr="00D67709" w:rsidRDefault="00D67709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proofErr w:type="gramStart"/>
      <w:r w:rsidRPr="00D67709">
        <w:rPr>
          <w:rFonts w:ascii="PT Astra Serif" w:hAnsi="PT Astra Serif" w:cs="Times New Roman"/>
          <w:color w:val="000000"/>
          <w:sz w:val="28"/>
          <w:szCs w:val="28"/>
        </w:rPr>
        <w:t>Руководство по соблюдению обязательных требований, оценка соблюдения которых является предметом регионального государственного экологического надзора (далее – Руководство), разработано в соответствии со ст</w:t>
      </w:r>
      <w:r w:rsidR="00BB65A6">
        <w:rPr>
          <w:rFonts w:ascii="PT Astra Serif" w:hAnsi="PT Astra Serif" w:cs="Times New Roman"/>
          <w:color w:val="000000"/>
          <w:sz w:val="28"/>
          <w:szCs w:val="28"/>
        </w:rPr>
        <w:t>атьей</w:t>
      </w:r>
      <w:r w:rsidRPr="00D67709">
        <w:rPr>
          <w:rFonts w:ascii="PT Astra Serif" w:hAnsi="PT Astra Serif" w:cs="Times New Roman"/>
          <w:color w:val="000000"/>
          <w:sz w:val="28"/>
          <w:szCs w:val="28"/>
        </w:rPr>
        <w:t xml:space="preserve"> 8.2 Федерального закона от 26</w:t>
      </w:r>
      <w:r w:rsidR="00BB65A6">
        <w:rPr>
          <w:rFonts w:ascii="PT Astra Serif" w:hAnsi="PT Astra Serif" w:cs="Times New Roman"/>
          <w:color w:val="000000"/>
          <w:sz w:val="28"/>
          <w:szCs w:val="28"/>
        </w:rPr>
        <w:t>.12.</w:t>
      </w:r>
      <w:r w:rsidRPr="00D67709">
        <w:rPr>
          <w:rFonts w:ascii="PT Astra Serif" w:hAnsi="PT Astra Serif" w:cs="Times New Roman"/>
          <w:color w:val="000000"/>
          <w:sz w:val="28"/>
          <w:szCs w:val="28"/>
        </w:rPr>
        <w:t>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профилактики нарушений обязательных требовани</w:t>
      </w:r>
      <w:r w:rsidR="00BB65A6">
        <w:rPr>
          <w:rFonts w:ascii="PT Astra Serif" w:hAnsi="PT Astra Serif" w:cs="Times New Roman"/>
          <w:color w:val="000000"/>
          <w:sz w:val="28"/>
          <w:szCs w:val="28"/>
        </w:rPr>
        <w:t>й</w:t>
      </w:r>
      <w:r w:rsidRPr="00D67709">
        <w:rPr>
          <w:rFonts w:ascii="PT Astra Serif" w:hAnsi="PT Astra Serif" w:cs="Times New Roman"/>
          <w:color w:val="000000"/>
          <w:sz w:val="28"/>
          <w:szCs w:val="28"/>
        </w:rPr>
        <w:t xml:space="preserve"> законодательства Российской Федерации в области </w:t>
      </w:r>
      <w:r w:rsidR="00BB65A6">
        <w:rPr>
          <w:rFonts w:ascii="PT Astra Serif" w:hAnsi="PT Astra Serif" w:cs="Times New Roman"/>
          <w:color w:val="000000"/>
          <w:sz w:val="28"/>
          <w:szCs w:val="28"/>
        </w:rPr>
        <w:t>охраны окружающей среды</w:t>
      </w:r>
      <w:r w:rsidRPr="00D67709">
        <w:rPr>
          <w:rFonts w:ascii="PT Astra Serif" w:hAnsi="PT Astra Serif" w:cs="Times New Roman"/>
          <w:color w:val="000000"/>
          <w:sz w:val="28"/>
          <w:szCs w:val="28"/>
        </w:rPr>
        <w:t>.</w:t>
      </w:r>
      <w:proofErr w:type="gramEnd"/>
    </w:p>
    <w:p w:rsidR="00D67709" w:rsidRPr="00D67709" w:rsidRDefault="00D67709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D67709">
        <w:rPr>
          <w:rFonts w:ascii="PT Astra Serif" w:hAnsi="PT Astra Serif" w:cs="Times New Roman"/>
          <w:sz w:val="28"/>
          <w:szCs w:val="28"/>
        </w:rPr>
        <w:t xml:space="preserve">Перечень нормативных правовых актов, содержащих обязательные требования, оценка соблюдения которых является предметом регионального государственного экологического надзора, утвержден приказом департамента </w:t>
      </w:r>
      <w:proofErr w:type="gramStart"/>
      <w:r w:rsidRPr="00D67709">
        <w:rPr>
          <w:rFonts w:ascii="PT Astra Serif" w:hAnsi="PT Astra Serif" w:cs="Times New Roman"/>
          <w:sz w:val="28"/>
          <w:szCs w:val="28"/>
        </w:rPr>
        <w:t xml:space="preserve">природно-ресурсного регулирования, лесных отношений и развития нефтегазового комплекса Ямало-Ненецкого автономного округа  (далее - департамент) от 04.10.2019 № 3977 «Об утверждении перечней нормативных правовых актов или их отдельных частей, содержащих обязательные требования, оценка соблюдения которых является предметом регионального государственного экологического надзора», размещен на </w:t>
      </w:r>
      <w:r w:rsidRPr="00D67709">
        <w:rPr>
          <w:rFonts w:ascii="PT Astra Serif" w:hAnsi="PT Astra Serif"/>
          <w:sz w:val="28"/>
          <w:szCs w:val="28"/>
        </w:rPr>
        <w:t xml:space="preserve">официальном Интернет-сайте департамента (dprr.yanao.ru) </w:t>
      </w:r>
      <w:r w:rsidRPr="00D67709">
        <w:rPr>
          <w:rFonts w:ascii="PT Astra Serif" w:hAnsi="PT Astra Serif" w:cs="Times New Roman"/>
          <w:sz w:val="28"/>
          <w:szCs w:val="28"/>
        </w:rPr>
        <w:t>в разделе «</w:t>
      </w:r>
      <w:r w:rsidR="009370AF">
        <w:rPr>
          <w:rFonts w:ascii="PT Astra Serif" w:hAnsi="PT Astra Serif" w:cs="Times New Roman"/>
          <w:sz w:val="28"/>
          <w:szCs w:val="28"/>
        </w:rPr>
        <w:t>Государственный экологический надзор и лицензионный контроль» в подразделе «Перечень обязательных требований».</w:t>
      </w:r>
      <w:proofErr w:type="gramEnd"/>
    </w:p>
    <w:p w:rsidR="00D67709" w:rsidRDefault="00D67709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D67709">
        <w:rPr>
          <w:rFonts w:ascii="PT Astra Serif" w:hAnsi="PT Astra Serif" w:cs="Times New Roman"/>
          <w:sz w:val="28"/>
          <w:szCs w:val="28"/>
        </w:rPr>
        <w:t>Руководство составлено по итогам рассмотрения результатов правоприменительной практики с целью профилактики нарушений обязательных требований.</w:t>
      </w:r>
    </w:p>
    <w:p w:rsidR="00EA7652" w:rsidRDefault="00EA76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EA7652" w:rsidRPr="00D67709" w:rsidRDefault="00EA76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 результатам правоприменительной практики осуществления департаментом регионального государственного экологического надзора за 9 месяцев 2019 года выявлено 441 правонарушение, из них 12% - правонарушения в области управления охраной окружающей среды (не постановка объекта, оказывающего негативное воздействие, на </w:t>
      </w:r>
      <w:r>
        <w:rPr>
          <w:rFonts w:ascii="PT Astra Serif" w:hAnsi="PT Astra Serif" w:cs="Times New Roman"/>
          <w:sz w:val="28"/>
          <w:szCs w:val="28"/>
        </w:rPr>
        <w:lastRenderedPageBreak/>
        <w:t xml:space="preserve">государственный учет,  невнесение платы за негативное воздействие на окружающую среду, непредставление (сокрытие, искажение) экологической информации). </w:t>
      </w:r>
    </w:p>
    <w:p w:rsidR="00D67709" w:rsidRPr="00D67709" w:rsidRDefault="00D67709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1.</w:t>
      </w:r>
      <w:r w:rsidRPr="003B6852">
        <w:rPr>
          <w:sz w:val="28"/>
          <w:szCs w:val="28"/>
        </w:rPr>
        <w:t xml:space="preserve"> </w:t>
      </w:r>
      <w:proofErr w:type="gramStart"/>
      <w:r w:rsidRPr="003B6852">
        <w:rPr>
          <w:rFonts w:ascii="PT Astra Serif" w:hAnsi="PT Astra Serif"/>
          <w:sz w:val="28"/>
          <w:szCs w:val="28"/>
        </w:rPr>
        <w:t>Объекты, оказывающие негативное воздействие на окружающую среду, подлежат постановке на государственный учет юридическими лицами и индивидуальными предпринимателями, осуществляющими хозяйственную и (или) иную деятельность на указанных объектах, в территориальном органе Росприроднадзора (объекты, подлежащие федеральному государственному экологическому надзору) или департаменте (объекты, подлежащие региональному государственному экологическому надзору) (ч</w:t>
      </w:r>
      <w:r w:rsidR="00BB65A6">
        <w:rPr>
          <w:rFonts w:ascii="PT Astra Serif" w:hAnsi="PT Astra Serif"/>
          <w:sz w:val="28"/>
          <w:szCs w:val="28"/>
        </w:rPr>
        <w:t xml:space="preserve">асть </w:t>
      </w:r>
      <w:r w:rsidRPr="003B6852">
        <w:rPr>
          <w:rFonts w:ascii="PT Astra Serif" w:hAnsi="PT Astra Serif"/>
          <w:sz w:val="28"/>
          <w:szCs w:val="28"/>
        </w:rPr>
        <w:t>1 ст</w:t>
      </w:r>
      <w:r w:rsidR="00BB65A6">
        <w:rPr>
          <w:rFonts w:ascii="PT Astra Serif" w:hAnsi="PT Astra Serif"/>
          <w:sz w:val="28"/>
          <w:szCs w:val="28"/>
        </w:rPr>
        <w:t>атьи</w:t>
      </w:r>
      <w:r w:rsidRPr="003B6852">
        <w:rPr>
          <w:rFonts w:ascii="PT Astra Serif" w:hAnsi="PT Astra Serif"/>
          <w:sz w:val="28"/>
          <w:szCs w:val="28"/>
        </w:rPr>
        <w:t xml:space="preserve"> 69.2 </w:t>
      </w:r>
      <w:r w:rsidR="00693057" w:rsidRPr="00693057">
        <w:rPr>
          <w:rFonts w:ascii="PT Astra Serif" w:hAnsi="PT Astra Serif"/>
          <w:sz w:val="28"/>
          <w:szCs w:val="28"/>
        </w:rPr>
        <w:t>Федеральн</w:t>
      </w:r>
      <w:r w:rsidR="00693057">
        <w:rPr>
          <w:rFonts w:ascii="PT Astra Serif" w:hAnsi="PT Astra Serif"/>
          <w:sz w:val="28"/>
          <w:szCs w:val="28"/>
        </w:rPr>
        <w:t>ого</w:t>
      </w:r>
      <w:r w:rsidR="00693057" w:rsidRPr="00693057">
        <w:rPr>
          <w:rFonts w:ascii="PT Astra Serif" w:hAnsi="PT Astra Serif"/>
          <w:sz w:val="28"/>
          <w:szCs w:val="28"/>
        </w:rPr>
        <w:t xml:space="preserve"> закон</w:t>
      </w:r>
      <w:r w:rsidR="00693057">
        <w:rPr>
          <w:rFonts w:ascii="PT Astra Serif" w:hAnsi="PT Astra Serif"/>
          <w:sz w:val="28"/>
          <w:szCs w:val="28"/>
        </w:rPr>
        <w:t>а</w:t>
      </w:r>
      <w:r w:rsidR="00693057" w:rsidRPr="00693057">
        <w:rPr>
          <w:rFonts w:ascii="PT Astra Serif" w:hAnsi="PT Astra Serif"/>
          <w:sz w:val="28"/>
          <w:szCs w:val="28"/>
        </w:rPr>
        <w:t xml:space="preserve"> от 10.01.2002 </w:t>
      </w:r>
      <w:r w:rsidR="00693057">
        <w:rPr>
          <w:rFonts w:ascii="PT Astra Serif" w:hAnsi="PT Astra Serif"/>
          <w:sz w:val="28"/>
          <w:szCs w:val="28"/>
        </w:rPr>
        <w:t xml:space="preserve">№ 7-ФЗ «Об охране окружающей среды» (далее – </w:t>
      </w:r>
      <w:r w:rsidRPr="003B6852">
        <w:rPr>
          <w:rFonts w:ascii="PT Astra Serif" w:hAnsi="PT Astra Serif"/>
          <w:sz w:val="28"/>
          <w:szCs w:val="28"/>
        </w:rPr>
        <w:t>З</w:t>
      </w:r>
      <w:r w:rsidR="00693057">
        <w:rPr>
          <w:rFonts w:ascii="PT Astra Serif" w:hAnsi="PT Astra Serif"/>
          <w:sz w:val="28"/>
          <w:szCs w:val="28"/>
        </w:rPr>
        <w:t>акон № </w:t>
      </w:r>
      <w:r w:rsidRPr="003B6852">
        <w:rPr>
          <w:rFonts w:ascii="PT Astra Serif" w:hAnsi="PT Astra Serif"/>
          <w:sz w:val="28"/>
          <w:szCs w:val="28"/>
        </w:rPr>
        <w:t>7-ФЗ</w:t>
      </w:r>
      <w:r w:rsidR="00693057">
        <w:rPr>
          <w:rFonts w:ascii="PT Astra Serif" w:hAnsi="PT Astra Serif"/>
          <w:sz w:val="28"/>
          <w:szCs w:val="28"/>
        </w:rPr>
        <w:t>)</w:t>
      </w:r>
      <w:r w:rsidRPr="003B6852">
        <w:rPr>
          <w:rFonts w:ascii="PT Astra Serif" w:hAnsi="PT Astra Serif"/>
          <w:sz w:val="28"/>
          <w:szCs w:val="28"/>
        </w:rPr>
        <w:t xml:space="preserve">). </w:t>
      </w:r>
      <w:proofErr w:type="gramEnd"/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Критерии отнесения объектов, оказывающих негативное воздействие на окружающую среду, к объектам I, II, III и IV категорий</w:t>
      </w:r>
      <w:r w:rsidR="00BB65A6">
        <w:rPr>
          <w:rFonts w:ascii="PT Astra Serif" w:hAnsi="PT Astra Serif"/>
          <w:sz w:val="28"/>
          <w:szCs w:val="28"/>
        </w:rPr>
        <w:t>,</w:t>
      </w:r>
      <w:r w:rsidRPr="003B6852">
        <w:rPr>
          <w:rFonts w:ascii="PT Astra Serif" w:hAnsi="PT Astra Serif"/>
          <w:sz w:val="28"/>
          <w:szCs w:val="28"/>
        </w:rPr>
        <w:t xml:space="preserve"> утверждены постановлением Правительства Российской</w:t>
      </w:r>
      <w:r w:rsidR="00693057">
        <w:rPr>
          <w:rFonts w:ascii="PT Astra Serif" w:hAnsi="PT Astra Serif"/>
          <w:sz w:val="28"/>
          <w:szCs w:val="28"/>
        </w:rPr>
        <w:t xml:space="preserve"> Федерации от 28.09.2015</w:t>
      </w:r>
      <w:r w:rsidR="00BB65A6">
        <w:rPr>
          <w:rFonts w:ascii="PT Astra Serif" w:hAnsi="PT Astra Serif"/>
          <w:sz w:val="28"/>
          <w:szCs w:val="28"/>
        </w:rPr>
        <w:t xml:space="preserve"> </w:t>
      </w:r>
      <w:r w:rsidR="00693057">
        <w:rPr>
          <w:rFonts w:ascii="PT Astra Serif" w:hAnsi="PT Astra Serif"/>
          <w:sz w:val="28"/>
          <w:szCs w:val="28"/>
        </w:rPr>
        <w:t>№ </w:t>
      </w:r>
      <w:r w:rsidRPr="003B6852">
        <w:rPr>
          <w:rFonts w:ascii="PT Astra Serif" w:hAnsi="PT Astra Serif"/>
          <w:sz w:val="28"/>
          <w:szCs w:val="28"/>
        </w:rPr>
        <w:t xml:space="preserve">1029. </w:t>
      </w:r>
    </w:p>
    <w:p w:rsidR="000E1948" w:rsidRDefault="000E1948" w:rsidP="000E1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 пунктами 6 и 7 статьи 65 Закона № 7-ФЗ </w:t>
      </w:r>
      <w:r>
        <w:rPr>
          <w:rFonts w:ascii="PT Astra Serif" w:hAnsi="PT Astra Serif" w:cs="PT Astra Serif"/>
          <w:sz w:val="28"/>
          <w:szCs w:val="28"/>
        </w:rPr>
        <w:t xml:space="preserve">перечень объектов, подлежащих федеральному государственному экологическому надзору, определяется на основании установленных Правительством Российской Федерации </w:t>
      </w:r>
      <w:r w:rsidRPr="000E1948">
        <w:rPr>
          <w:rFonts w:ascii="PT Astra Serif" w:hAnsi="PT Astra Serif" w:cs="PT Astra Serif"/>
          <w:sz w:val="28"/>
          <w:szCs w:val="28"/>
        </w:rPr>
        <w:t>критериев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0E1948" w:rsidRDefault="000E1948" w:rsidP="000E1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Органы исполнительной власти субъектов Российской Федерации организуют и осуществляют региональный государственный экологический надзор при осуществлении хозяйственной и (или) иной деятельности с использованием объектов, подлежащих государственному экологическому надзору, за исключением объектов, указанных в </w:t>
      </w:r>
      <w:r w:rsidRPr="000E1948">
        <w:rPr>
          <w:rFonts w:ascii="PT Astra Serif" w:hAnsi="PT Astra Serif" w:cs="PT Astra Serif"/>
          <w:sz w:val="28"/>
          <w:szCs w:val="28"/>
        </w:rPr>
        <w:t>пункте 6</w:t>
      </w:r>
      <w:r>
        <w:rPr>
          <w:rFonts w:ascii="PT Astra Serif" w:hAnsi="PT Astra Serif" w:cs="PT Astra Serif"/>
          <w:sz w:val="28"/>
          <w:szCs w:val="28"/>
        </w:rPr>
        <w:t xml:space="preserve"> статьи 65 Закона № 7-ФЗ (объектов, подлежащих федеральному государственному экологическому надзору).</w:t>
      </w:r>
    </w:p>
    <w:p w:rsidR="000E1948" w:rsidRDefault="003B6852" w:rsidP="000E1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E1948">
        <w:rPr>
          <w:rFonts w:ascii="PT Astra Serif" w:hAnsi="PT Astra Serif" w:cs="PT Astra Serif"/>
          <w:sz w:val="28"/>
          <w:szCs w:val="28"/>
        </w:rPr>
        <w:t>Критерии определения объектов, подлежащих федеральному государственному экологическому надзору</w:t>
      </w:r>
      <w:r w:rsidR="000E1948">
        <w:rPr>
          <w:rFonts w:ascii="PT Astra Serif" w:hAnsi="PT Astra Serif" w:cs="PT Astra Serif"/>
          <w:sz w:val="28"/>
          <w:szCs w:val="28"/>
        </w:rPr>
        <w:t>,</w:t>
      </w:r>
      <w:r w:rsidRPr="000E1948">
        <w:rPr>
          <w:rFonts w:ascii="PT Astra Serif" w:hAnsi="PT Astra Serif" w:cs="PT Astra Serif"/>
          <w:sz w:val="28"/>
          <w:szCs w:val="28"/>
        </w:rPr>
        <w:t xml:space="preserve"> утверждены постановлением Правительства Российской Федерации от 28.08.2015 №</w:t>
      </w:r>
      <w:r w:rsidRPr="003B6852">
        <w:rPr>
          <w:rFonts w:ascii="PT Astra Serif" w:hAnsi="PT Astra Serif"/>
          <w:sz w:val="28"/>
          <w:szCs w:val="28"/>
        </w:rPr>
        <w:t xml:space="preserve"> 903. </w:t>
      </w: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Постановка на государственный учет объектов, оказывающих негативное воздействие на окружающую среду, осуществляется на основании заявки о постановке на государственный учет, которая подается юридическими лицами или индивидуальными предпринимателями не позднее чем в течение шести месяцев со дня начала эксплуатации указанных объектов (</w:t>
      </w:r>
      <w:r w:rsidR="000E1948">
        <w:rPr>
          <w:rFonts w:ascii="PT Astra Serif" w:hAnsi="PT Astra Serif"/>
          <w:sz w:val="28"/>
          <w:szCs w:val="28"/>
        </w:rPr>
        <w:t xml:space="preserve">пункт </w:t>
      </w:r>
      <w:r w:rsidRPr="003B6852">
        <w:rPr>
          <w:rFonts w:ascii="PT Astra Serif" w:hAnsi="PT Astra Serif"/>
          <w:sz w:val="28"/>
          <w:szCs w:val="28"/>
        </w:rPr>
        <w:t>2 ст</w:t>
      </w:r>
      <w:r w:rsidR="000E1948">
        <w:rPr>
          <w:rFonts w:ascii="PT Astra Serif" w:hAnsi="PT Astra Serif"/>
          <w:sz w:val="28"/>
          <w:szCs w:val="28"/>
        </w:rPr>
        <w:t>атьи</w:t>
      </w:r>
      <w:r w:rsidRPr="003B6852">
        <w:rPr>
          <w:rFonts w:ascii="PT Astra Serif" w:hAnsi="PT Astra Serif"/>
          <w:sz w:val="28"/>
          <w:szCs w:val="28"/>
        </w:rPr>
        <w:t xml:space="preserve"> 69.2 Закона № 7-ФЗ).</w:t>
      </w: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 xml:space="preserve">Форма заявки о постановке на государственный учет, содержащей сведения для внесения в государственный реестр объектов, оказывающих негативное воздействие на окружающую среду, утверждена </w:t>
      </w:r>
      <w:r w:rsidR="000E1948">
        <w:rPr>
          <w:rFonts w:ascii="PT Astra Serif" w:hAnsi="PT Astra Serif"/>
          <w:sz w:val="28"/>
          <w:szCs w:val="28"/>
        </w:rPr>
        <w:t>п</w:t>
      </w:r>
      <w:r w:rsidRPr="003B6852">
        <w:rPr>
          <w:rFonts w:ascii="PT Astra Serif" w:hAnsi="PT Astra Serif"/>
          <w:sz w:val="28"/>
          <w:szCs w:val="28"/>
        </w:rPr>
        <w:t>риказом Минприроды России от 23.12.2015 № 554.</w:t>
      </w: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В случае</w:t>
      </w:r>
      <w:proofErr w:type="gramStart"/>
      <w:r w:rsidR="000E1948">
        <w:rPr>
          <w:rFonts w:ascii="PT Astra Serif" w:hAnsi="PT Astra Serif"/>
          <w:sz w:val="28"/>
          <w:szCs w:val="28"/>
        </w:rPr>
        <w:t>,</w:t>
      </w:r>
      <w:proofErr w:type="gramEnd"/>
      <w:r w:rsidRPr="003B6852">
        <w:rPr>
          <w:rFonts w:ascii="PT Astra Serif" w:hAnsi="PT Astra Serif"/>
          <w:sz w:val="28"/>
          <w:szCs w:val="28"/>
        </w:rPr>
        <w:t xml:space="preserve"> если юридическое лицо, индивидуальный предприниматель осуществляют хозяйственную и (или) иную деятельность на </w:t>
      </w:r>
      <w:r w:rsidR="000E1948">
        <w:rPr>
          <w:rFonts w:ascii="PT Astra Serif" w:hAnsi="PT Astra Serif"/>
          <w:sz w:val="28"/>
          <w:szCs w:val="28"/>
        </w:rPr>
        <w:t>двух</w:t>
      </w:r>
      <w:r w:rsidRPr="003B6852">
        <w:rPr>
          <w:rFonts w:ascii="PT Astra Serif" w:hAnsi="PT Astra Serif"/>
          <w:sz w:val="28"/>
          <w:szCs w:val="28"/>
        </w:rPr>
        <w:t xml:space="preserve"> и более объектах, заявка о постановке объекта на учет направляется юридическим лицом, индивидуальным предпринимателем в отношении каждого объекта отдельно (п. 18 Правил создания и ведения государственного реестра объектов, </w:t>
      </w:r>
      <w:r w:rsidRPr="003B6852">
        <w:rPr>
          <w:rFonts w:ascii="PT Astra Serif" w:hAnsi="PT Astra Serif"/>
          <w:sz w:val="28"/>
          <w:szCs w:val="28"/>
        </w:rPr>
        <w:lastRenderedPageBreak/>
        <w:t>оказывающих негативное воздействие на окружающую среду, утвержденных постановлением Правительства Российской Федерации от 23.06.2016 № 572).</w:t>
      </w: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Сведения об объектах, оказывающих негативное воздействие на окружающую среду, подлежат актуализации в связи с представлением юридическими лицами и индивидуальными предпринимателями сведений:</w:t>
      </w: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3B6852">
        <w:rPr>
          <w:rFonts w:ascii="PT Astra Serif" w:hAnsi="PT Astra Serif"/>
          <w:sz w:val="28"/>
          <w:szCs w:val="28"/>
        </w:rPr>
        <w:t>- о замене юридического лица или индивидуального предпринимателя, осуществляющих хозяйственную и (или) иную деятельность на объекте, оказывающем негативное воздействие на окружающую среду, реорганизации юридического лица в форме преобразования, об изменении его наименования, адреса (места нахождения), а также об изменении фамилии, имени, отчества (при наличии), места жительства индивидуального предпринимателя, реквизитов документа, удостоверяющего его личность;</w:t>
      </w:r>
      <w:proofErr w:type="gramEnd"/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- об изменении места нахождения объекта, оказывающего негативное воздействие на окружающую среду;</w:t>
      </w:r>
    </w:p>
    <w:p w:rsidR="003B6852" w:rsidRPr="003B6852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- об изменении характеристик технологических процессов основных производств, источников загрязнения окружающей среды;</w:t>
      </w:r>
    </w:p>
    <w:p w:rsidR="009B62DB" w:rsidRDefault="003B68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3B6852">
        <w:rPr>
          <w:rFonts w:ascii="PT Astra Serif" w:hAnsi="PT Astra Serif"/>
          <w:sz w:val="28"/>
          <w:szCs w:val="28"/>
        </w:rPr>
        <w:t>- об изменении характеристик технических средств по обезвреживанию выбросов, сбросов загрязняющих веществ, технологий использования, обезвреживания и размещения отходов производства и потребления» (</w:t>
      </w:r>
      <w:r w:rsidR="000E1948">
        <w:rPr>
          <w:rFonts w:ascii="PT Astra Serif" w:hAnsi="PT Astra Serif"/>
          <w:sz w:val="28"/>
          <w:szCs w:val="28"/>
        </w:rPr>
        <w:t xml:space="preserve">пункт </w:t>
      </w:r>
      <w:r w:rsidRPr="003B6852">
        <w:rPr>
          <w:rFonts w:ascii="PT Astra Serif" w:hAnsi="PT Astra Serif"/>
          <w:sz w:val="28"/>
          <w:szCs w:val="28"/>
        </w:rPr>
        <w:t>6 ст</w:t>
      </w:r>
      <w:r w:rsidR="000E1948">
        <w:rPr>
          <w:rFonts w:ascii="PT Astra Serif" w:hAnsi="PT Astra Serif"/>
          <w:sz w:val="28"/>
          <w:szCs w:val="28"/>
        </w:rPr>
        <w:t>атьи</w:t>
      </w:r>
      <w:r w:rsidRPr="003B6852">
        <w:rPr>
          <w:rFonts w:ascii="PT Astra Serif" w:hAnsi="PT Astra Serif"/>
          <w:sz w:val="28"/>
          <w:szCs w:val="28"/>
        </w:rPr>
        <w:t xml:space="preserve"> 69.2 Закона № 7-ФЗ).</w:t>
      </w:r>
    </w:p>
    <w:p w:rsidR="00EA7652" w:rsidRDefault="00EA7652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B25C4D" w:rsidRPr="00D04B93" w:rsidRDefault="00B25C4D" w:rsidP="000E19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</w:t>
      </w:r>
      <w:r w:rsidRPr="00B25C4D">
        <w:rPr>
          <w:rFonts w:ascii="PT Astra Serif" w:hAnsi="PT Astra Serif"/>
          <w:sz w:val="28"/>
          <w:szCs w:val="28"/>
        </w:rPr>
        <w:t xml:space="preserve">При осуществлении хозяйственной и (или) иной деятельности на объектах I, II и III категорий, юридические лица, индивидуальные предприниматели обязаны организовать и осуществлять производственный </w:t>
      </w:r>
      <w:proofErr w:type="gramStart"/>
      <w:r w:rsidRPr="00B25C4D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B25C4D">
        <w:rPr>
          <w:rFonts w:ascii="PT Astra Serif" w:hAnsi="PT Astra Serif"/>
          <w:sz w:val="28"/>
          <w:szCs w:val="28"/>
        </w:rPr>
        <w:t xml:space="preserve"> соблюдением требований законодательства Российской Федерации в области обращения с отходами. Производственный контроль в области обращения с отходами является составной частью производственного экологического контроля. </w:t>
      </w:r>
      <w:proofErr w:type="gramStart"/>
      <w:r w:rsidRPr="00B25C4D">
        <w:rPr>
          <w:rFonts w:ascii="PT Astra Serif" w:hAnsi="PT Astra Serif"/>
          <w:sz w:val="28"/>
          <w:szCs w:val="28"/>
        </w:rPr>
        <w:t xml:space="preserve">Отчет об организации и о результатах осуществления производственного экологического контроля на объектах, подлежащих региональному государственному экологическому надзору, ежегодно до 25 марта года, следующего за отчетным предоставляется в департамент природно-ресурсного </w:t>
      </w:r>
      <w:r w:rsidRPr="00D04B93">
        <w:rPr>
          <w:rFonts w:ascii="PT Astra Serif" w:hAnsi="PT Astra Serif"/>
          <w:sz w:val="28"/>
          <w:szCs w:val="28"/>
        </w:rPr>
        <w:t>регулирования, лесных отношений и развития нефтегазового комплекса Ямало-Ненецкого автономного округа (</w:t>
      </w:r>
      <w:r w:rsidR="000E1948" w:rsidRPr="00D04B93">
        <w:rPr>
          <w:rFonts w:ascii="PT Astra Serif" w:hAnsi="PT Astra Serif"/>
          <w:sz w:val="28"/>
          <w:szCs w:val="28"/>
        </w:rPr>
        <w:t>пункты</w:t>
      </w:r>
      <w:r w:rsidRPr="00D04B93">
        <w:rPr>
          <w:rFonts w:ascii="PT Astra Serif" w:hAnsi="PT Astra Serif"/>
          <w:sz w:val="28"/>
          <w:szCs w:val="28"/>
        </w:rPr>
        <w:t xml:space="preserve"> 2, 3, 4, 6, 7 ст</w:t>
      </w:r>
      <w:r w:rsidR="000E1948" w:rsidRPr="00D04B93">
        <w:rPr>
          <w:rFonts w:ascii="PT Astra Serif" w:hAnsi="PT Astra Serif"/>
          <w:sz w:val="28"/>
          <w:szCs w:val="28"/>
        </w:rPr>
        <w:t>атьи</w:t>
      </w:r>
      <w:r w:rsidRPr="00D04B93">
        <w:rPr>
          <w:rFonts w:ascii="PT Astra Serif" w:hAnsi="PT Astra Serif"/>
          <w:sz w:val="28"/>
          <w:szCs w:val="28"/>
        </w:rPr>
        <w:t xml:space="preserve"> 67 Закона №</w:t>
      </w:r>
      <w:r w:rsidR="000E1948" w:rsidRPr="00D04B93">
        <w:rPr>
          <w:rFonts w:ascii="PT Astra Serif" w:hAnsi="PT Astra Serif"/>
          <w:sz w:val="28"/>
          <w:szCs w:val="28"/>
        </w:rPr>
        <w:t xml:space="preserve"> </w:t>
      </w:r>
      <w:r w:rsidRPr="00D04B93">
        <w:rPr>
          <w:rFonts w:ascii="PT Astra Serif" w:hAnsi="PT Astra Serif"/>
          <w:sz w:val="28"/>
          <w:szCs w:val="28"/>
        </w:rPr>
        <w:t>7-ФЗ, ст</w:t>
      </w:r>
      <w:r w:rsidR="000E1948" w:rsidRPr="00D04B93">
        <w:rPr>
          <w:rFonts w:ascii="PT Astra Serif" w:hAnsi="PT Astra Serif"/>
          <w:sz w:val="28"/>
          <w:szCs w:val="28"/>
        </w:rPr>
        <w:t xml:space="preserve">атья </w:t>
      </w:r>
      <w:r w:rsidRPr="00D04B93">
        <w:rPr>
          <w:rFonts w:ascii="PT Astra Serif" w:hAnsi="PT Astra Serif"/>
          <w:sz w:val="28"/>
          <w:szCs w:val="28"/>
        </w:rPr>
        <w:t xml:space="preserve">26 </w:t>
      </w:r>
      <w:r w:rsidR="000E1948" w:rsidRPr="00D04B93">
        <w:rPr>
          <w:rFonts w:ascii="PT Astra Serif" w:hAnsi="PT Astra Serif"/>
          <w:sz w:val="28"/>
          <w:szCs w:val="28"/>
        </w:rPr>
        <w:t xml:space="preserve">Федерального закона </w:t>
      </w:r>
      <w:r w:rsidR="000E1948" w:rsidRPr="00D04B93">
        <w:rPr>
          <w:rFonts w:ascii="PT Astra Serif" w:hAnsi="PT Astra Serif" w:cs="PT Astra Serif"/>
          <w:sz w:val="28"/>
          <w:szCs w:val="28"/>
        </w:rPr>
        <w:t xml:space="preserve">от 24.06.1998 </w:t>
      </w:r>
      <w:r w:rsidRPr="00D04B93">
        <w:rPr>
          <w:rFonts w:ascii="PT Astra Serif" w:hAnsi="PT Astra Serif"/>
          <w:sz w:val="28"/>
          <w:szCs w:val="28"/>
        </w:rPr>
        <w:t>№ 89-ФЗ</w:t>
      </w:r>
      <w:r w:rsidR="000E1948" w:rsidRPr="00D04B93">
        <w:rPr>
          <w:rFonts w:ascii="PT Astra Serif" w:hAnsi="PT Astra Serif"/>
          <w:sz w:val="28"/>
          <w:szCs w:val="28"/>
        </w:rPr>
        <w:t xml:space="preserve"> «Об отходах производства и</w:t>
      </w:r>
      <w:proofErr w:type="gramEnd"/>
      <w:r w:rsidR="000E1948" w:rsidRPr="00D04B93">
        <w:rPr>
          <w:rFonts w:ascii="PT Astra Serif" w:hAnsi="PT Astra Serif"/>
          <w:sz w:val="28"/>
          <w:szCs w:val="28"/>
        </w:rPr>
        <w:t xml:space="preserve"> потребления» (далее – Закон № 89-ФЗ)</w:t>
      </w:r>
      <w:r w:rsidRPr="00D04B93">
        <w:rPr>
          <w:rFonts w:ascii="PT Astra Serif" w:hAnsi="PT Astra Serif"/>
          <w:sz w:val="28"/>
          <w:szCs w:val="28"/>
        </w:rPr>
        <w:t>).</w:t>
      </w:r>
    </w:p>
    <w:p w:rsidR="00B25C4D" w:rsidRPr="00D04B93" w:rsidRDefault="00B25C4D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04B93">
        <w:rPr>
          <w:rFonts w:ascii="PT Astra Serif" w:hAnsi="PT Astra Serif"/>
          <w:sz w:val="28"/>
          <w:szCs w:val="28"/>
        </w:rPr>
        <w:t xml:space="preserve">Требования к содержанию программы производственного экологического контроля определены приказом Минприроды России от 28.02.2018 № 74. </w:t>
      </w:r>
    </w:p>
    <w:p w:rsidR="00D04B93" w:rsidRPr="00D04B93" w:rsidRDefault="00B25C4D" w:rsidP="00D04B93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04B93">
        <w:rPr>
          <w:rFonts w:ascii="PT Astra Serif" w:hAnsi="PT Astra Serif"/>
          <w:sz w:val="28"/>
          <w:szCs w:val="28"/>
        </w:rPr>
        <w:t>Форма отчета об организации и о результатах осуществления производственного экологического контроля утверждена приказом Минприроды России от 14.06.2018 № 261.</w:t>
      </w:r>
    </w:p>
    <w:p w:rsidR="00D04B93" w:rsidRPr="00D04B93" w:rsidRDefault="00D04B93" w:rsidP="00D04B93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D04B93">
        <w:rPr>
          <w:rFonts w:ascii="PT Astra Serif" w:hAnsi="PT Astra Serif"/>
          <w:sz w:val="28"/>
          <w:szCs w:val="28"/>
        </w:rPr>
        <w:t>М</w:t>
      </w:r>
      <w:r w:rsidRPr="00D04B93">
        <w:rPr>
          <w:rFonts w:ascii="PT Astra Serif" w:hAnsi="PT Astra Serif" w:cs="PT Astra Serif"/>
          <w:sz w:val="28"/>
          <w:szCs w:val="28"/>
        </w:rPr>
        <w:t>етодические рекомендации по заполнению формы отчета об организации и о результатах осуществления производственного экологического контроля, в том числе в форме электронного документа, подписанного усиленной квалифицированной электронной подписью, утверждены приказом Минприроды России от 16.10.2018 № 522.</w:t>
      </w:r>
    </w:p>
    <w:p w:rsidR="000E1948" w:rsidRPr="00D04B93" w:rsidRDefault="000E1948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B25C4D" w:rsidRPr="00B25C4D" w:rsidRDefault="00B25C4D" w:rsidP="00B25C4D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B25C4D">
        <w:rPr>
          <w:rFonts w:ascii="PT Astra Serif" w:hAnsi="PT Astra Serif"/>
          <w:sz w:val="28"/>
          <w:szCs w:val="28"/>
        </w:rPr>
        <w:t xml:space="preserve">3. </w:t>
      </w:r>
      <w:r w:rsidRPr="00B25C4D">
        <w:rPr>
          <w:rFonts w:ascii="Times New Roman" w:hAnsi="Times New Roman" w:cs="Times New Roman"/>
          <w:color w:val="000000"/>
          <w:sz w:val="28"/>
          <w:szCs w:val="28"/>
        </w:rPr>
        <w:t>Юридические лица, индивидуальные предприниматели, осуществляющие хозяйственную и (или) иную деятельность на объектах II категории, подлежащих региональному государственному экологическому надзору, представляют декларацию о воздействии на окружающую среду в департамент (</w:t>
      </w:r>
      <w:r w:rsidR="00A272CA">
        <w:rPr>
          <w:rFonts w:ascii="Times New Roman" w:hAnsi="Times New Roman" w:cs="Times New Roman"/>
          <w:color w:val="000000"/>
          <w:sz w:val="28"/>
          <w:szCs w:val="28"/>
        </w:rPr>
        <w:t>пункты</w:t>
      </w:r>
      <w:r w:rsidRPr="00B25C4D">
        <w:rPr>
          <w:rFonts w:ascii="Times New Roman" w:hAnsi="Times New Roman" w:cs="Times New Roman"/>
          <w:color w:val="000000"/>
          <w:sz w:val="28"/>
          <w:szCs w:val="28"/>
        </w:rPr>
        <w:t> 1, 2 ст</w:t>
      </w:r>
      <w:r w:rsidR="00A272CA">
        <w:rPr>
          <w:rFonts w:ascii="Times New Roman" w:hAnsi="Times New Roman" w:cs="Times New Roman"/>
          <w:color w:val="000000"/>
          <w:sz w:val="28"/>
          <w:szCs w:val="28"/>
        </w:rPr>
        <w:t>атьи</w:t>
      </w:r>
      <w:r w:rsidRPr="00B25C4D">
        <w:rPr>
          <w:rFonts w:ascii="Times New Roman" w:hAnsi="Times New Roman" w:cs="Times New Roman"/>
          <w:color w:val="000000"/>
          <w:sz w:val="28"/>
          <w:szCs w:val="28"/>
        </w:rPr>
        <w:t xml:space="preserve"> 31.2 Закона № 7-ФЗ).</w:t>
      </w:r>
    </w:p>
    <w:p w:rsidR="00B25C4D" w:rsidRPr="00BC4E66" w:rsidRDefault="00B25C4D" w:rsidP="00B25C4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E66">
        <w:rPr>
          <w:rFonts w:ascii="Times New Roman" w:hAnsi="Times New Roman" w:cs="Times New Roman"/>
          <w:color w:val="000000"/>
          <w:sz w:val="28"/>
          <w:szCs w:val="28"/>
        </w:rPr>
        <w:t>Форма декларации о воздействии на окружающую среду и порядок ее заполнения утвержден</w:t>
      </w:r>
      <w:r w:rsidR="00A272C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BC4E66">
        <w:rPr>
          <w:rFonts w:ascii="Times New Roman" w:hAnsi="Times New Roman" w:cs="Times New Roman"/>
          <w:color w:val="000000"/>
          <w:sz w:val="28"/>
          <w:szCs w:val="28"/>
        </w:rPr>
        <w:t xml:space="preserve"> приказом Минприроды России от 11.10.2018 № 509. </w:t>
      </w:r>
    </w:p>
    <w:p w:rsidR="00B25C4D" w:rsidRDefault="00B25C4D" w:rsidP="00B25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BC4E66">
        <w:rPr>
          <w:rFonts w:ascii="Times New Roman" w:hAnsi="Times New Roman" w:cs="Times New Roman"/>
          <w:bCs/>
          <w:color w:val="000000"/>
          <w:sz w:val="28"/>
          <w:szCs w:val="24"/>
        </w:rPr>
        <w:t>Декларация о воздействии на окружающую среду представляется один раз в семь лет при условии неизменности технологических процессов основных производств, качественных и количественных характеристик выбросов загрязняющих веществ и стационарных источников. Внесение изменений в декларацию о воздействии на окружающую среду осуществляется одновременно с предусмотренной статьей 69.2 Закона №</w:t>
      </w:r>
      <w:r w:rsidR="00A272CA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</w:t>
      </w:r>
      <w:r w:rsidRPr="00BC4E66">
        <w:rPr>
          <w:rFonts w:ascii="Times New Roman" w:hAnsi="Times New Roman" w:cs="Times New Roman"/>
          <w:bCs/>
          <w:color w:val="000000"/>
          <w:sz w:val="28"/>
          <w:szCs w:val="24"/>
        </w:rPr>
        <w:t>7-ФЗ актуализацией сведений об объектах, оказывающих негативное воздействие на окружающую среду (</w:t>
      </w:r>
      <w:r w:rsidR="00A272CA">
        <w:rPr>
          <w:rFonts w:ascii="Times New Roman" w:hAnsi="Times New Roman" w:cs="Times New Roman"/>
          <w:bCs/>
          <w:color w:val="000000"/>
          <w:sz w:val="28"/>
          <w:szCs w:val="24"/>
        </w:rPr>
        <w:t>пункт</w:t>
      </w:r>
      <w:r w:rsidRPr="00BC4E66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6 ст</w:t>
      </w:r>
      <w:r w:rsidR="00A272CA">
        <w:rPr>
          <w:rFonts w:ascii="Times New Roman" w:hAnsi="Times New Roman" w:cs="Times New Roman"/>
          <w:bCs/>
          <w:color w:val="000000"/>
          <w:sz w:val="28"/>
          <w:szCs w:val="24"/>
        </w:rPr>
        <w:t>атьи</w:t>
      </w:r>
      <w:r w:rsidRPr="00BC4E66">
        <w:rPr>
          <w:rFonts w:ascii="Times New Roman" w:hAnsi="Times New Roman" w:cs="Times New Roman"/>
          <w:bCs/>
          <w:color w:val="000000"/>
          <w:sz w:val="28"/>
          <w:szCs w:val="24"/>
        </w:rPr>
        <w:t xml:space="preserve"> 31.2 Закона № 7-ФЗ). </w:t>
      </w:r>
    </w:p>
    <w:p w:rsidR="00EA7652" w:rsidRPr="00BC4E66" w:rsidRDefault="00EA7652" w:rsidP="00B25C4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</w:p>
    <w:p w:rsidR="00F37129" w:rsidRDefault="00F37129" w:rsidP="00F3712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 </w:t>
      </w:r>
      <w:r w:rsidRPr="00F37129">
        <w:rPr>
          <w:rFonts w:ascii="PT Astra Serif" w:hAnsi="PT Astra Serif"/>
          <w:sz w:val="28"/>
          <w:szCs w:val="28"/>
        </w:rPr>
        <w:t>Руководители организаций и специалисты, ответственные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среду, должны иметь подготовку в области охраны окружающей сред</w:t>
      </w:r>
      <w:r>
        <w:rPr>
          <w:rFonts w:ascii="PT Astra Serif" w:hAnsi="PT Astra Serif"/>
          <w:sz w:val="28"/>
          <w:szCs w:val="28"/>
        </w:rPr>
        <w:t>ы и экологической безопасности.</w:t>
      </w:r>
    </w:p>
    <w:p w:rsidR="00B25C4D" w:rsidRDefault="00F37129" w:rsidP="00F3712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F37129">
        <w:rPr>
          <w:rFonts w:ascii="PT Astra Serif" w:hAnsi="PT Astra Serif"/>
          <w:sz w:val="28"/>
          <w:szCs w:val="28"/>
        </w:rPr>
        <w:t>Подготовка руководителей организаций и специалистов в области охраны окружающей среды и экологической безопасности,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среду, осуществляется в соответствии с законодательством</w:t>
      </w:r>
      <w:r>
        <w:rPr>
          <w:rFonts w:ascii="PT Astra Serif" w:hAnsi="PT Astra Serif"/>
          <w:sz w:val="28"/>
          <w:szCs w:val="28"/>
        </w:rPr>
        <w:t xml:space="preserve"> (</w:t>
      </w:r>
      <w:hyperlink r:id="rId8" w:history="1">
        <w:r w:rsidRPr="00526611">
          <w:rPr>
            <w:rFonts w:ascii="PT Astra Serif" w:hAnsi="PT Astra Serif" w:cs="PT Astra Serif"/>
            <w:sz w:val="28"/>
            <w:szCs w:val="28"/>
          </w:rPr>
          <w:t>ст</w:t>
        </w:r>
        <w:r w:rsidR="00A272CA">
          <w:rPr>
            <w:rFonts w:ascii="PT Astra Serif" w:hAnsi="PT Astra Serif" w:cs="PT Astra Serif"/>
            <w:sz w:val="28"/>
            <w:szCs w:val="28"/>
          </w:rPr>
          <w:t xml:space="preserve">атья </w:t>
        </w:r>
        <w:r w:rsidRPr="00526611">
          <w:rPr>
            <w:rFonts w:ascii="PT Astra Serif" w:hAnsi="PT Astra Serif" w:cs="PT Astra Serif"/>
            <w:sz w:val="28"/>
            <w:szCs w:val="28"/>
          </w:rPr>
          <w:t>73</w:t>
        </w:r>
      </w:hyperlink>
      <w:r w:rsidRPr="00526611">
        <w:rPr>
          <w:rFonts w:ascii="PT Astra Serif" w:hAnsi="PT Astra Serif" w:cs="PT Astra Serif"/>
          <w:sz w:val="28"/>
          <w:szCs w:val="28"/>
        </w:rPr>
        <w:t xml:space="preserve"> </w:t>
      </w:r>
      <w:r w:rsidR="00693057" w:rsidRPr="00526611">
        <w:rPr>
          <w:rFonts w:ascii="PT Astra Serif" w:hAnsi="PT Astra Serif" w:cs="PT Astra Serif"/>
          <w:sz w:val="28"/>
          <w:szCs w:val="28"/>
        </w:rPr>
        <w:t xml:space="preserve">Закона </w:t>
      </w:r>
      <w:r w:rsidRPr="00526611">
        <w:rPr>
          <w:rFonts w:ascii="PT Astra Serif" w:hAnsi="PT Astra Serif" w:cs="PT Astra Serif"/>
          <w:sz w:val="28"/>
          <w:szCs w:val="28"/>
        </w:rPr>
        <w:t>№ 7-ФЗ</w:t>
      </w:r>
      <w:r>
        <w:rPr>
          <w:rFonts w:ascii="PT Astra Serif" w:hAnsi="PT Astra Serif" w:cs="PT Astra Serif"/>
          <w:sz w:val="28"/>
          <w:szCs w:val="28"/>
        </w:rPr>
        <w:t xml:space="preserve">; </w:t>
      </w:r>
      <w:hyperlink r:id="rId9" w:history="1">
        <w:r w:rsidR="00693057">
          <w:rPr>
            <w:rFonts w:ascii="PT Astra Serif" w:hAnsi="PT Astra Serif" w:cs="PT Astra Serif"/>
            <w:sz w:val="28"/>
            <w:szCs w:val="28"/>
          </w:rPr>
          <w:t>ст</w:t>
        </w:r>
        <w:r w:rsidR="00A272CA">
          <w:rPr>
            <w:rFonts w:ascii="PT Astra Serif" w:hAnsi="PT Astra Serif" w:cs="PT Astra Serif"/>
            <w:sz w:val="28"/>
            <w:szCs w:val="28"/>
          </w:rPr>
          <w:t>атья</w:t>
        </w:r>
        <w:r w:rsidRPr="00526611">
          <w:rPr>
            <w:rFonts w:ascii="PT Astra Serif" w:hAnsi="PT Astra Serif" w:cs="PT Astra Serif"/>
            <w:sz w:val="28"/>
            <w:szCs w:val="28"/>
          </w:rPr>
          <w:t xml:space="preserve"> 60</w:t>
        </w:r>
      </w:hyperlink>
      <w:r w:rsidRPr="00526611">
        <w:rPr>
          <w:rFonts w:ascii="PT Astra Serif" w:hAnsi="PT Astra Serif" w:cs="PT Astra Serif"/>
          <w:sz w:val="28"/>
          <w:szCs w:val="28"/>
        </w:rPr>
        <w:t xml:space="preserve"> Феде</w:t>
      </w:r>
      <w:r>
        <w:rPr>
          <w:rFonts w:ascii="PT Astra Serif" w:hAnsi="PT Astra Serif" w:cs="PT Astra Serif"/>
          <w:sz w:val="28"/>
          <w:szCs w:val="28"/>
        </w:rPr>
        <w:t>рального закона от 29.12.2012 № </w:t>
      </w:r>
      <w:r w:rsidRPr="00526611">
        <w:rPr>
          <w:rFonts w:ascii="PT Astra Serif" w:hAnsi="PT Astra Serif" w:cs="PT Astra Serif"/>
          <w:sz w:val="28"/>
          <w:szCs w:val="28"/>
        </w:rPr>
        <w:t>273-ФЗ «Об образовании в Российской Федерации»</w:t>
      </w:r>
      <w:r w:rsidR="00693057">
        <w:rPr>
          <w:rFonts w:ascii="PT Astra Serif" w:hAnsi="PT Astra Serif"/>
          <w:sz w:val="28"/>
          <w:szCs w:val="28"/>
        </w:rPr>
        <w:t>).</w:t>
      </w:r>
      <w:proofErr w:type="gramEnd"/>
    </w:p>
    <w:p w:rsidR="00EA7652" w:rsidRDefault="00EA7652" w:rsidP="00F37129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691705" w:rsidRPr="00691705" w:rsidRDefault="00691705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</w:t>
      </w:r>
      <w:proofErr w:type="gramStart"/>
      <w:r w:rsidRPr="00691705">
        <w:rPr>
          <w:rFonts w:ascii="PT Astra Serif" w:hAnsi="PT Astra Serif"/>
          <w:sz w:val="28"/>
          <w:szCs w:val="28"/>
        </w:rPr>
        <w:t>Плату за негативное воздействие на окружающую среду обязаны вносить юридические лица и индивидуальные предприниматели, осуществляющие на территории Российской Федерации, континентальном шельфе Российской Федерации и в исключительной экономической зоне Российской Федерации хозяйственную и (или) иную деятельность, оказывающую негативное воздействие на окружающую среду (далее - лица, обязанные вносить плату), за исключением юридических лиц и индивидуальных предпринимателей, осуществляющих хозяйственную и (или) иную деятельность исключительно</w:t>
      </w:r>
      <w:proofErr w:type="gramEnd"/>
      <w:r w:rsidRPr="00691705">
        <w:rPr>
          <w:rFonts w:ascii="PT Astra Serif" w:hAnsi="PT Astra Serif"/>
          <w:sz w:val="28"/>
          <w:szCs w:val="28"/>
        </w:rPr>
        <w:t xml:space="preserve"> на объектах IV категории.</w:t>
      </w:r>
    </w:p>
    <w:p w:rsidR="00A272CA" w:rsidRPr="00A272CA" w:rsidRDefault="00A272CA" w:rsidP="00A272CA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272CA">
        <w:rPr>
          <w:rFonts w:ascii="PT Astra Serif" w:hAnsi="PT Astra Serif"/>
          <w:sz w:val="28"/>
          <w:szCs w:val="28"/>
        </w:rPr>
        <w:t>Плата за негативное воздействие на окружающую среду взимается за следующие его виды:</w:t>
      </w:r>
    </w:p>
    <w:p w:rsidR="00A272CA" w:rsidRPr="00A272CA" w:rsidRDefault="00A272CA" w:rsidP="00A272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A272CA">
        <w:rPr>
          <w:rFonts w:ascii="PT Astra Serif" w:hAnsi="PT Astra Serif"/>
          <w:sz w:val="28"/>
          <w:szCs w:val="28"/>
        </w:rPr>
        <w:t>выбросы загрязняющих веществ в атмосферный воздух стационарными источниками (далее - выбросы загрязняющих веществ);</w:t>
      </w:r>
    </w:p>
    <w:p w:rsidR="00A272CA" w:rsidRPr="00A272CA" w:rsidRDefault="00A272CA" w:rsidP="00A272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A272CA">
        <w:rPr>
          <w:rFonts w:ascii="PT Astra Serif" w:hAnsi="PT Astra Serif"/>
          <w:sz w:val="28"/>
          <w:szCs w:val="28"/>
        </w:rPr>
        <w:t>сбросы загрязняющих веществ в водные объекты (далее - сбросы загрязняющих веществ);</w:t>
      </w:r>
    </w:p>
    <w:p w:rsidR="00A272CA" w:rsidRPr="00A272CA" w:rsidRDefault="00A272CA" w:rsidP="00A272C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A272CA">
        <w:rPr>
          <w:rFonts w:ascii="PT Astra Serif" w:hAnsi="PT Astra Serif"/>
          <w:sz w:val="28"/>
          <w:szCs w:val="28"/>
        </w:rPr>
        <w:t>хранение, захоронение отходов производства и потребления (размещение отходов).</w:t>
      </w:r>
    </w:p>
    <w:p w:rsidR="00A272CA" w:rsidRDefault="00A272CA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691705" w:rsidRDefault="00691705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91705">
        <w:rPr>
          <w:rFonts w:ascii="PT Astra Serif" w:hAnsi="PT Astra Serif"/>
          <w:sz w:val="28"/>
          <w:szCs w:val="28"/>
        </w:rPr>
        <w:t>Плательщиками платы за негативное воздействие на окружающую среду при размещении отходов, за исключением твердых коммунальных отходов, являются юридические лица и индивидуальные предприниматели, при осуществлении которыми хозяйственной и (или) иной деятельности образовались отходы. Плательщиками платы за негативное воздействие на окружающую среду при размещении твердых коммунальных отходов являются региональные операторы по обращению с твердыми коммунальными отходами, операторы по обращению с твердыми коммунальными отходами, осуществляющие деятельность по их размещению.</w:t>
      </w:r>
    </w:p>
    <w:p w:rsidR="00691705" w:rsidRPr="00691705" w:rsidRDefault="00691705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91705">
        <w:rPr>
          <w:rFonts w:ascii="PT Astra Serif" w:hAnsi="PT Astra Serif"/>
          <w:sz w:val="28"/>
          <w:szCs w:val="28"/>
        </w:rPr>
        <w:t xml:space="preserve">Плата за выбросы загрязняющих веществ, сбросы загрязняющих веществ вносится лицами, обязанными вносить плату, в соответствии с бюджетным законодательством Российской Федерации по месту нахождения стационарного источника. Плата за размещение отходов производства и потребления вносится лицами, обязанными вносить плату, по месту </w:t>
      </w:r>
      <w:proofErr w:type="gramStart"/>
      <w:r w:rsidRPr="00691705">
        <w:rPr>
          <w:rFonts w:ascii="PT Astra Serif" w:hAnsi="PT Astra Serif"/>
          <w:sz w:val="28"/>
          <w:szCs w:val="28"/>
        </w:rPr>
        <w:t>нахождения объекта размещения отходов производства</w:t>
      </w:r>
      <w:proofErr w:type="gramEnd"/>
      <w:r w:rsidRPr="00691705">
        <w:rPr>
          <w:rFonts w:ascii="PT Astra Serif" w:hAnsi="PT Astra Serif"/>
          <w:sz w:val="28"/>
          <w:szCs w:val="28"/>
        </w:rPr>
        <w:t xml:space="preserve"> и потребления.</w:t>
      </w:r>
    </w:p>
    <w:p w:rsidR="00691705" w:rsidRDefault="00691705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91705">
        <w:rPr>
          <w:rFonts w:ascii="PT Astra Serif" w:hAnsi="PT Astra Serif"/>
          <w:sz w:val="28"/>
          <w:szCs w:val="28"/>
        </w:rPr>
        <w:t xml:space="preserve">Плата, исчисленная по итогам отчетного периода, с учетом корректировки ее размера, вносится не позднее 1-го марта года, следующего за отчетным периодом. </w:t>
      </w:r>
      <w:proofErr w:type="gramStart"/>
      <w:r w:rsidRPr="00691705">
        <w:rPr>
          <w:rFonts w:ascii="PT Astra Serif" w:hAnsi="PT Astra Serif"/>
          <w:sz w:val="28"/>
          <w:szCs w:val="28"/>
        </w:rPr>
        <w:t>Лица, обязанные вносить плату, за исключением субъектов малого и среднего предпринимательства, вносят квартальные авансовые платежи (кроме четвертого квартала) не позднее 20-го числа месяца, следующего за последним месяцем соответствующего квартала текущего отчетного периода, в размере одной четвертой части суммы платы за негативное воздействие на окружающую среду, уплаченной за предыдущий год (</w:t>
      </w:r>
      <w:r w:rsidR="00A272CA">
        <w:rPr>
          <w:rFonts w:ascii="PT Astra Serif" w:hAnsi="PT Astra Serif"/>
          <w:sz w:val="28"/>
          <w:szCs w:val="28"/>
        </w:rPr>
        <w:t>пункт 1 статьи 16, пункт</w:t>
      </w:r>
      <w:r w:rsidRPr="00691705">
        <w:rPr>
          <w:rFonts w:ascii="PT Astra Serif" w:hAnsi="PT Astra Serif"/>
          <w:sz w:val="28"/>
          <w:szCs w:val="28"/>
        </w:rPr>
        <w:t xml:space="preserve"> 1 ст</w:t>
      </w:r>
      <w:r w:rsidR="00A272CA">
        <w:rPr>
          <w:rFonts w:ascii="PT Astra Serif" w:hAnsi="PT Astra Serif"/>
          <w:sz w:val="28"/>
          <w:szCs w:val="28"/>
        </w:rPr>
        <w:t>атьи</w:t>
      </w:r>
      <w:r w:rsidRPr="00691705">
        <w:rPr>
          <w:rFonts w:ascii="PT Astra Serif" w:hAnsi="PT Astra Serif"/>
          <w:sz w:val="28"/>
          <w:szCs w:val="28"/>
        </w:rPr>
        <w:t xml:space="preserve"> 16.1, </w:t>
      </w:r>
      <w:r w:rsidR="00A272CA">
        <w:rPr>
          <w:rFonts w:ascii="PT Astra Serif" w:hAnsi="PT Astra Serif"/>
          <w:sz w:val="28"/>
          <w:szCs w:val="28"/>
        </w:rPr>
        <w:t>пункты</w:t>
      </w:r>
      <w:r w:rsidRPr="00691705">
        <w:rPr>
          <w:rFonts w:ascii="PT Astra Serif" w:hAnsi="PT Astra Serif"/>
          <w:sz w:val="28"/>
          <w:szCs w:val="28"/>
        </w:rPr>
        <w:t xml:space="preserve"> 1, 3</w:t>
      </w:r>
      <w:proofErr w:type="gramEnd"/>
      <w:r w:rsidRPr="00691705">
        <w:rPr>
          <w:rFonts w:ascii="PT Astra Serif" w:hAnsi="PT Astra Serif"/>
          <w:sz w:val="28"/>
          <w:szCs w:val="28"/>
        </w:rPr>
        <w:t xml:space="preserve"> ст</w:t>
      </w:r>
      <w:r w:rsidR="00A272CA">
        <w:rPr>
          <w:rFonts w:ascii="PT Astra Serif" w:hAnsi="PT Astra Serif"/>
          <w:sz w:val="28"/>
          <w:szCs w:val="28"/>
        </w:rPr>
        <w:t>атья</w:t>
      </w:r>
      <w:r w:rsidRPr="00691705">
        <w:rPr>
          <w:rFonts w:ascii="PT Astra Serif" w:hAnsi="PT Astra Serif"/>
          <w:sz w:val="28"/>
          <w:szCs w:val="28"/>
        </w:rPr>
        <w:t xml:space="preserve"> 16.4 Закона № 7-ФЗ, ч</w:t>
      </w:r>
      <w:r w:rsidR="00A272CA">
        <w:rPr>
          <w:rFonts w:ascii="PT Astra Serif" w:hAnsi="PT Astra Serif"/>
          <w:sz w:val="28"/>
          <w:szCs w:val="28"/>
        </w:rPr>
        <w:t>асть</w:t>
      </w:r>
      <w:r w:rsidRPr="00691705">
        <w:rPr>
          <w:rFonts w:ascii="PT Astra Serif" w:hAnsi="PT Astra Serif"/>
          <w:sz w:val="28"/>
          <w:szCs w:val="28"/>
        </w:rPr>
        <w:t xml:space="preserve"> 2 ст</w:t>
      </w:r>
      <w:r w:rsidR="00A272CA">
        <w:rPr>
          <w:rFonts w:ascii="PT Astra Serif" w:hAnsi="PT Astra Serif"/>
          <w:sz w:val="28"/>
          <w:szCs w:val="28"/>
        </w:rPr>
        <w:t>атьи</w:t>
      </w:r>
      <w:r w:rsidRPr="00691705">
        <w:rPr>
          <w:rFonts w:ascii="PT Astra Serif" w:hAnsi="PT Astra Serif"/>
          <w:sz w:val="28"/>
          <w:szCs w:val="28"/>
        </w:rPr>
        <w:t xml:space="preserve"> 11 Закона № 89-ФЗ).</w:t>
      </w:r>
    </w:p>
    <w:p w:rsidR="00A272CA" w:rsidRDefault="00A272CA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691705" w:rsidRDefault="00691705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6. </w:t>
      </w:r>
      <w:r w:rsidRPr="00691705">
        <w:rPr>
          <w:rFonts w:ascii="PT Astra Serif" w:hAnsi="PT Astra Serif"/>
          <w:sz w:val="28"/>
          <w:szCs w:val="28"/>
        </w:rPr>
        <w:t xml:space="preserve">В отношении планируемой хозяйственной и иной деятельности, которая может оказать прямое или косвенное воздействие на окружающую среду, независимо от организационно-правовых форм собственности юридических лиц и </w:t>
      </w:r>
      <w:r>
        <w:rPr>
          <w:rFonts w:ascii="PT Astra Serif" w:hAnsi="PT Astra Serif"/>
          <w:sz w:val="28"/>
          <w:szCs w:val="28"/>
        </w:rPr>
        <w:t xml:space="preserve">индивидуальных предпринимателей, </w:t>
      </w:r>
      <w:r w:rsidRPr="00691705">
        <w:rPr>
          <w:rFonts w:ascii="PT Astra Serif" w:hAnsi="PT Astra Serif"/>
          <w:sz w:val="28"/>
          <w:szCs w:val="28"/>
        </w:rPr>
        <w:t>проводится</w:t>
      </w:r>
      <w:r>
        <w:rPr>
          <w:rFonts w:ascii="PT Astra Serif" w:hAnsi="PT Astra Serif"/>
          <w:sz w:val="28"/>
          <w:szCs w:val="28"/>
        </w:rPr>
        <w:t xml:space="preserve"> </w:t>
      </w:r>
      <w:r w:rsidRPr="00691705">
        <w:rPr>
          <w:rFonts w:ascii="PT Astra Serif" w:hAnsi="PT Astra Serif"/>
          <w:sz w:val="28"/>
          <w:szCs w:val="28"/>
        </w:rPr>
        <w:t>оценка воздействия на окружающую</w:t>
      </w:r>
      <w:r>
        <w:rPr>
          <w:rFonts w:ascii="PT Astra Serif" w:hAnsi="PT Astra Serif"/>
          <w:sz w:val="28"/>
          <w:szCs w:val="28"/>
        </w:rPr>
        <w:t xml:space="preserve"> </w:t>
      </w:r>
      <w:r w:rsidRPr="00691705">
        <w:rPr>
          <w:rFonts w:ascii="PT Astra Serif" w:hAnsi="PT Astra Serif"/>
          <w:sz w:val="28"/>
          <w:szCs w:val="28"/>
        </w:rPr>
        <w:t>среду</w:t>
      </w:r>
      <w:r>
        <w:rPr>
          <w:rFonts w:ascii="PT Astra Serif" w:hAnsi="PT Astra Serif"/>
          <w:sz w:val="28"/>
          <w:szCs w:val="28"/>
        </w:rPr>
        <w:t>.</w:t>
      </w:r>
    </w:p>
    <w:p w:rsidR="002E4FB0" w:rsidRDefault="002E4FB0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2E4FB0">
        <w:rPr>
          <w:rFonts w:ascii="PT Astra Serif" w:hAnsi="PT Astra Serif"/>
          <w:sz w:val="28"/>
          <w:szCs w:val="28"/>
        </w:rPr>
        <w:t>Экологическая экспертиза проводится в целях установления соответствия документов и (или) документации, обосновывающих планируемую хозяйственную и иную деятельность, требованиям в области охраны окружающей среды</w:t>
      </w:r>
      <w:r>
        <w:rPr>
          <w:rFonts w:ascii="PT Astra Serif" w:hAnsi="PT Astra Serif"/>
          <w:sz w:val="28"/>
          <w:szCs w:val="28"/>
        </w:rPr>
        <w:t xml:space="preserve"> (</w:t>
      </w:r>
      <w:r w:rsidRPr="002E4FB0">
        <w:rPr>
          <w:rFonts w:ascii="PT Astra Serif" w:hAnsi="PT Astra Serif"/>
          <w:sz w:val="28"/>
          <w:szCs w:val="28"/>
        </w:rPr>
        <w:t xml:space="preserve">статья 33 Федерального закона № </w:t>
      </w:r>
      <w:r>
        <w:rPr>
          <w:rFonts w:ascii="PT Astra Serif" w:hAnsi="PT Astra Serif"/>
          <w:sz w:val="28"/>
          <w:szCs w:val="28"/>
        </w:rPr>
        <w:t>7-ФЗ).</w:t>
      </w:r>
    </w:p>
    <w:p w:rsidR="002E4FB0" w:rsidRDefault="002E4FB0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2E4FB0">
        <w:rPr>
          <w:rFonts w:ascii="PT Astra Serif" w:hAnsi="PT Astra Serif"/>
          <w:sz w:val="28"/>
          <w:szCs w:val="28"/>
        </w:rPr>
        <w:t>Порядок проведения экологической экспертизы устанавливается Федеральным зако</w:t>
      </w:r>
      <w:r>
        <w:rPr>
          <w:rFonts w:ascii="PT Astra Serif" w:hAnsi="PT Astra Serif"/>
          <w:sz w:val="28"/>
          <w:szCs w:val="28"/>
        </w:rPr>
        <w:t xml:space="preserve">ном </w:t>
      </w:r>
      <w:r w:rsidRPr="002E4FB0">
        <w:rPr>
          <w:rFonts w:ascii="PT Astra Serif" w:hAnsi="PT Astra Serif"/>
          <w:sz w:val="28"/>
          <w:szCs w:val="28"/>
        </w:rPr>
        <w:t xml:space="preserve">от 23.11.1995 </w:t>
      </w:r>
      <w:r>
        <w:rPr>
          <w:rFonts w:ascii="PT Astra Serif" w:hAnsi="PT Astra Serif"/>
          <w:sz w:val="28"/>
          <w:szCs w:val="28"/>
        </w:rPr>
        <w:t>№</w:t>
      </w:r>
      <w:r w:rsidRPr="002E4FB0">
        <w:rPr>
          <w:rFonts w:ascii="PT Astra Serif" w:hAnsi="PT Astra Serif"/>
          <w:sz w:val="28"/>
          <w:szCs w:val="28"/>
        </w:rPr>
        <w:t xml:space="preserve"> 174-ФЗ </w:t>
      </w:r>
      <w:r>
        <w:rPr>
          <w:rFonts w:ascii="PT Astra Serif" w:hAnsi="PT Astra Serif"/>
          <w:sz w:val="28"/>
          <w:szCs w:val="28"/>
        </w:rPr>
        <w:t>«Об экологической экспертизе»</w:t>
      </w:r>
      <w:r w:rsidR="00A272CA">
        <w:rPr>
          <w:rFonts w:ascii="PT Astra Serif" w:hAnsi="PT Astra Serif"/>
          <w:sz w:val="28"/>
          <w:szCs w:val="28"/>
        </w:rPr>
        <w:t xml:space="preserve"> (далее – Закон № 174-ФЗ)</w:t>
      </w:r>
      <w:r>
        <w:rPr>
          <w:rFonts w:ascii="PT Astra Serif" w:hAnsi="PT Astra Serif"/>
          <w:sz w:val="28"/>
          <w:szCs w:val="28"/>
        </w:rPr>
        <w:t>.</w:t>
      </w:r>
    </w:p>
    <w:p w:rsid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 xml:space="preserve">Государственная экологическая экспертиза объектов регионального уровня проводится </w:t>
      </w:r>
      <w:r w:rsidR="00EA7652" w:rsidRPr="00EA7652">
        <w:rPr>
          <w:rFonts w:ascii="PT Astra Serif" w:hAnsi="PT Astra Serif"/>
          <w:sz w:val="28"/>
          <w:szCs w:val="28"/>
        </w:rPr>
        <w:t>департаментом</w:t>
      </w:r>
      <w:r w:rsidR="00EA7652">
        <w:rPr>
          <w:rFonts w:ascii="PT Astra Serif" w:hAnsi="PT Astra Serif"/>
          <w:sz w:val="28"/>
          <w:szCs w:val="28"/>
        </w:rPr>
        <w:t>.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Объектами государственной экологической экспертизы регионального уровня являются: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1) проекты нормативно-технических и инструктивно-методических документов в области охраны окружающей среды, утверждаемых органами государственной власти субъектов Российской Федерации;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2) проекты целевых программ субъектов Российской Федерации, предусматривающих строительство и эксплуатацию объектов хозяйственной деятельности, оказывающих воздействие на окружающую среду, в части размещения таких объектов с учетом режима охраны природных объектов;</w:t>
      </w:r>
    </w:p>
    <w:p w:rsidR="00A272CA" w:rsidRPr="00EA7652" w:rsidRDefault="00EA7652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A272CA" w:rsidRPr="00EA7652">
        <w:rPr>
          <w:rFonts w:ascii="PT Astra Serif" w:hAnsi="PT Astra Serif"/>
          <w:sz w:val="28"/>
          <w:szCs w:val="28"/>
        </w:rPr>
        <w:t xml:space="preserve">) проектная документация объектов, строительство, реконструкцию которых предполагается осуществлять в границах особо охраняемых природных территорий регионального и местного значения, за исключением проектной документации объектов, указанных в </w:t>
      </w:r>
      <w:hyperlink r:id="rId10" w:history="1">
        <w:r w:rsidR="00A272CA" w:rsidRPr="00EA7652">
          <w:rPr>
            <w:rFonts w:ascii="PT Astra Serif" w:hAnsi="PT Astra Serif"/>
            <w:sz w:val="28"/>
            <w:szCs w:val="28"/>
          </w:rPr>
          <w:t>подпункте 7.1 статьи 11</w:t>
        </w:r>
      </w:hyperlink>
      <w:r w:rsidR="00A272CA" w:rsidRPr="00EA7652">
        <w:rPr>
          <w:rFonts w:ascii="PT Astra Serif" w:hAnsi="PT Astra Serif"/>
          <w:sz w:val="28"/>
          <w:szCs w:val="28"/>
        </w:rPr>
        <w:t xml:space="preserve"> настоящего Федерального закона, в соответствии с законодательством Российской Федерации и законодательством субъектов Российской Федерации;</w:t>
      </w:r>
    </w:p>
    <w:p w:rsidR="00A272CA" w:rsidRPr="00EA7652" w:rsidRDefault="00EA7652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A272CA" w:rsidRPr="00EA7652">
        <w:rPr>
          <w:rFonts w:ascii="PT Astra Serif" w:hAnsi="PT Astra Serif"/>
          <w:sz w:val="28"/>
          <w:szCs w:val="28"/>
        </w:rPr>
        <w:t>) объект государственной экологической экспертизы регионального уровня, ранее получивший положительное заключение государственной экологической экспертизы, в случае: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доработки такого объекта по замечаниям проведенной ранее государственной экологической экспертизы;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реализации такого объекта с отступлениями от документации, получившей положительное заключение государственной экологической экспертизы, и (или) в случае внесения изменений в указанную документацию;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истечения срока действия положительного заключения государственной экологической экспертизы;</w:t>
      </w:r>
    </w:p>
    <w:p w:rsidR="00A272CA" w:rsidRPr="00EA7652" w:rsidRDefault="00A272CA" w:rsidP="00EA7652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A7652">
        <w:rPr>
          <w:rFonts w:ascii="PT Astra Serif" w:hAnsi="PT Astra Serif"/>
          <w:sz w:val="28"/>
          <w:szCs w:val="28"/>
        </w:rPr>
        <w:t>внесения изменений в документацию, на которую имеется положительное заключение государственной экологической экспертизы</w:t>
      </w:r>
      <w:r w:rsidR="00EA7652">
        <w:rPr>
          <w:rFonts w:ascii="PT Astra Serif" w:hAnsi="PT Astra Serif"/>
          <w:sz w:val="28"/>
          <w:szCs w:val="28"/>
        </w:rPr>
        <w:t xml:space="preserve"> (статья 12 Закона № 174-ФЗ)</w:t>
      </w:r>
      <w:r w:rsidRPr="00EA7652">
        <w:rPr>
          <w:rFonts w:ascii="PT Astra Serif" w:hAnsi="PT Astra Serif"/>
          <w:sz w:val="28"/>
          <w:szCs w:val="28"/>
        </w:rPr>
        <w:t>.</w:t>
      </w:r>
    </w:p>
    <w:p w:rsidR="00A272CA" w:rsidRDefault="00A272CA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691705" w:rsidRDefault="002E4FB0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proofErr w:type="gramStart"/>
      <w:r w:rsidRPr="002E4FB0">
        <w:rPr>
          <w:rFonts w:ascii="PT Astra Serif" w:hAnsi="PT Astra Serif"/>
          <w:sz w:val="28"/>
          <w:szCs w:val="28"/>
        </w:rPr>
        <w:t xml:space="preserve">В целях реализации </w:t>
      </w:r>
      <w:r w:rsidR="00A272CA">
        <w:rPr>
          <w:rFonts w:ascii="PT Astra Serif" w:hAnsi="PT Astra Serif"/>
          <w:sz w:val="28"/>
          <w:szCs w:val="28"/>
        </w:rPr>
        <w:t>Закона № 174-ФЗ</w:t>
      </w:r>
      <w:r w:rsidRPr="002E4FB0">
        <w:rPr>
          <w:rFonts w:ascii="PT Astra Serif" w:hAnsi="PT Astra Serif"/>
          <w:sz w:val="28"/>
          <w:szCs w:val="28"/>
        </w:rPr>
        <w:t xml:space="preserve"> в части установления единых правил организации и проведения государственной экологической экспертизы в Российской Федерации и определения основных положений проведения оценки воздействия на окружающую среду в Российской Федерации</w:t>
      </w:r>
      <w:r>
        <w:rPr>
          <w:rFonts w:ascii="PT Astra Serif" w:hAnsi="PT Astra Serif"/>
          <w:sz w:val="28"/>
          <w:szCs w:val="28"/>
        </w:rPr>
        <w:t xml:space="preserve"> </w:t>
      </w:r>
      <w:r w:rsidR="00A272CA">
        <w:rPr>
          <w:rFonts w:ascii="PT Astra Serif" w:hAnsi="PT Astra Serif"/>
          <w:sz w:val="28"/>
          <w:szCs w:val="28"/>
        </w:rPr>
        <w:t>п</w:t>
      </w:r>
      <w:r w:rsidRPr="002E4FB0">
        <w:rPr>
          <w:rFonts w:ascii="PT Astra Serif" w:hAnsi="PT Astra Serif"/>
          <w:sz w:val="28"/>
          <w:szCs w:val="28"/>
        </w:rPr>
        <w:t>риказ</w:t>
      </w:r>
      <w:r>
        <w:rPr>
          <w:rFonts w:ascii="PT Astra Serif" w:hAnsi="PT Astra Serif"/>
          <w:sz w:val="28"/>
          <w:szCs w:val="28"/>
        </w:rPr>
        <w:t>ом</w:t>
      </w:r>
      <w:r w:rsidRPr="002E4FB0">
        <w:rPr>
          <w:rFonts w:ascii="PT Astra Serif" w:hAnsi="PT Astra Serif"/>
          <w:sz w:val="28"/>
          <w:szCs w:val="28"/>
        </w:rPr>
        <w:t xml:space="preserve"> Госкомэкологии РФ от 16.05.2000 </w:t>
      </w:r>
      <w:r>
        <w:rPr>
          <w:rFonts w:ascii="PT Astra Serif" w:hAnsi="PT Astra Serif"/>
          <w:sz w:val="28"/>
          <w:szCs w:val="28"/>
        </w:rPr>
        <w:t>№</w:t>
      </w:r>
      <w:r w:rsidRPr="002E4FB0">
        <w:rPr>
          <w:rFonts w:ascii="PT Astra Serif" w:hAnsi="PT Astra Serif"/>
          <w:sz w:val="28"/>
          <w:szCs w:val="28"/>
        </w:rPr>
        <w:t xml:space="preserve"> 372</w:t>
      </w:r>
      <w:r>
        <w:rPr>
          <w:rFonts w:ascii="PT Astra Serif" w:hAnsi="PT Astra Serif"/>
          <w:sz w:val="28"/>
          <w:szCs w:val="28"/>
        </w:rPr>
        <w:t xml:space="preserve"> </w:t>
      </w:r>
      <w:r w:rsidRPr="002E4FB0">
        <w:rPr>
          <w:rFonts w:ascii="PT Astra Serif" w:hAnsi="PT Astra Serif"/>
          <w:sz w:val="28"/>
          <w:szCs w:val="28"/>
        </w:rPr>
        <w:t>утвержден</w:t>
      </w:r>
      <w:r>
        <w:rPr>
          <w:rFonts w:ascii="PT Astra Serif" w:hAnsi="PT Astra Serif"/>
          <w:sz w:val="28"/>
          <w:szCs w:val="28"/>
        </w:rPr>
        <w:t>о</w:t>
      </w:r>
      <w:r w:rsidRPr="002E4FB0">
        <w:rPr>
          <w:rFonts w:ascii="PT Astra Serif" w:hAnsi="PT Astra Serif"/>
          <w:sz w:val="28"/>
          <w:szCs w:val="28"/>
        </w:rPr>
        <w:t xml:space="preserve"> Положени</w:t>
      </w:r>
      <w:r>
        <w:rPr>
          <w:rFonts w:ascii="PT Astra Serif" w:hAnsi="PT Astra Serif"/>
          <w:sz w:val="28"/>
          <w:szCs w:val="28"/>
        </w:rPr>
        <w:t>е</w:t>
      </w:r>
      <w:r w:rsidRPr="002E4FB0">
        <w:rPr>
          <w:rFonts w:ascii="PT Astra Serif" w:hAnsi="PT Astra Serif"/>
          <w:sz w:val="28"/>
          <w:szCs w:val="28"/>
        </w:rPr>
        <w:t xml:space="preserve"> об оценке воздействия намечаемой хозяйственной и иной деятельности на окружающ</w:t>
      </w:r>
      <w:r>
        <w:rPr>
          <w:rFonts w:ascii="PT Astra Serif" w:hAnsi="PT Astra Serif"/>
          <w:sz w:val="28"/>
          <w:szCs w:val="28"/>
        </w:rPr>
        <w:t>ую среду в Российской Федерации.</w:t>
      </w:r>
      <w:proofErr w:type="gramEnd"/>
    </w:p>
    <w:p w:rsidR="00EA7652" w:rsidRDefault="00EA7652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EA7652" w:rsidRPr="003B6852" w:rsidRDefault="00EA7652" w:rsidP="00691705"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sectPr w:rsidR="00EA7652" w:rsidRPr="003B6852" w:rsidSect="000E194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A5A" w:rsidRDefault="004B4A5A" w:rsidP="00BB65A6">
      <w:pPr>
        <w:spacing w:after="0" w:line="240" w:lineRule="auto"/>
      </w:pPr>
      <w:r>
        <w:separator/>
      </w:r>
    </w:p>
  </w:endnote>
  <w:endnote w:type="continuationSeparator" w:id="0">
    <w:p w:rsidR="004B4A5A" w:rsidRDefault="004B4A5A" w:rsidP="00BB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A5A" w:rsidRDefault="004B4A5A" w:rsidP="00BB65A6">
      <w:pPr>
        <w:spacing w:after="0" w:line="240" w:lineRule="auto"/>
      </w:pPr>
      <w:r>
        <w:separator/>
      </w:r>
    </w:p>
  </w:footnote>
  <w:footnote w:type="continuationSeparator" w:id="0">
    <w:p w:rsidR="004B4A5A" w:rsidRDefault="004B4A5A" w:rsidP="00BB6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73CC0"/>
    <w:multiLevelType w:val="hybridMultilevel"/>
    <w:tmpl w:val="C9CE92D6"/>
    <w:lvl w:ilvl="0" w:tplc="7AEAE79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A34"/>
    <w:rsid w:val="000E1948"/>
    <w:rsid w:val="001541DC"/>
    <w:rsid w:val="00235892"/>
    <w:rsid w:val="002E4FB0"/>
    <w:rsid w:val="003B6852"/>
    <w:rsid w:val="004B4A5A"/>
    <w:rsid w:val="00660450"/>
    <w:rsid w:val="00691705"/>
    <w:rsid w:val="00693057"/>
    <w:rsid w:val="007F0E6B"/>
    <w:rsid w:val="007F75E3"/>
    <w:rsid w:val="009370AF"/>
    <w:rsid w:val="0099321B"/>
    <w:rsid w:val="009B62DB"/>
    <w:rsid w:val="00A272CA"/>
    <w:rsid w:val="00A96A34"/>
    <w:rsid w:val="00B25C4D"/>
    <w:rsid w:val="00B4088D"/>
    <w:rsid w:val="00BB65A6"/>
    <w:rsid w:val="00C12B08"/>
    <w:rsid w:val="00CD7507"/>
    <w:rsid w:val="00D04B93"/>
    <w:rsid w:val="00D67709"/>
    <w:rsid w:val="00EA7652"/>
    <w:rsid w:val="00F32D1E"/>
    <w:rsid w:val="00F3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5C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50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B6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65A6"/>
  </w:style>
  <w:style w:type="paragraph" w:styleId="a9">
    <w:name w:val="footer"/>
    <w:basedOn w:val="a"/>
    <w:link w:val="aa"/>
    <w:uiPriority w:val="99"/>
    <w:unhideWhenUsed/>
    <w:rsid w:val="00BB6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65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6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25C4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50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B6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65A6"/>
  </w:style>
  <w:style w:type="paragraph" w:styleId="a9">
    <w:name w:val="footer"/>
    <w:basedOn w:val="a"/>
    <w:link w:val="aa"/>
    <w:uiPriority w:val="99"/>
    <w:unhideWhenUsed/>
    <w:rsid w:val="00BB6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5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68889B75814510EB784F20E731938C6816398A39C2CB760B0352FB9AF4BFF0F042565288867BF083361ACD871B4567AE461A0F98268DA9TFqA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3740BC09CC6B3CC93947E2305AE4D7AC177F33FF36A73408DE450B8008D54C66AACCA1D4DA64874C8F34EA8C65352DE0640BCC0DD893932N3Q4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68889B75814510EB784F20E731938C681731893BC3CB760B0352FB9AF4BFF0F0425652888677FA8E361ACD871B4567AE461A0F98268DA9TFq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Лучкин Александр Александрович</dc:creator>
  <cp:lastModifiedBy>Карягин Александр Владимирович</cp:lastModifiedBy>
  <cp:revision>8</cp:revision>
  <cp:lastPrinted>2019-10-04T13:32:00Z</cp:lastPrinted>
  <dcterms:created xsi:type="dcterms:W3CDTF">2019-10-04T14:26:00Z</dcterms:created>
  <dcterms:modified xsi:type="dcterms:W3CDTF">2020-10-16T09:16:00Z</dcterms:modified>
</cp:coreProperties>
</file>