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594" w:rsidRPr="00A826D6" w:rsidRDefault="00827594" w:rsidP="00827594">
      <w:pPr>
        <w:autoSpaceDE/>
        <w:autoSpaceDN/>
        <w:adjustRightInd/>
        <w:jc w:val="center"/>
        <w:rPr>
          <w:sz w:val="28"/>
          <w:szCs w:val="28"/>
        </w:rPr>
      </w:pPr>
      <w:r w:rsidRPr="00A826D6">
        <w:rPr>
          <w:rFonts w:ascii="PT Astra Serif" w:hAnsi="PT Astra Serif"/>
          <w:b/>
          <w:bCs/>
          <w:color w:val="000000"/>
          <w:sz w:val="28"/>
          <w:szCs w:val="28"/>
        </w:rPr>
        <w:t>ИНФОРМАЦИЯ</w:t>
      </w:r>
    </w:p>
    <w:p w:rsidR="00827594" w:rsidRPr="00827594" w:rsidRDefault="00827594" w:rsidP="00827594">
      <w:pPr>
        <w:autoSpaceDE/>
        <w:autoSpaceDN/>
        <w:adjustRightInd/>
        <w:jc w:val="center"/>
        <w:rPr>
          <w:sz w:val="24"/>
          <w:szCs w:val="24"/>
        </w:rPr>
      </w:pPr>
      <w:r w:rsidRPr="00827594">
        <w:rPr>
          <w:rFonts w:ascii="PT Astra Serif" w:hAnsi="PT Astra Serif"/>
          <w:b/>
          <w:bCs/>
          <w:color w:val="000000"/>
          <w:sz w:val="24"/>
          <w:szCs w:val="24"/>
        </w:rPr>
        <w:t xml:space="preserve">о </w:t>
      </w:r>
      <w:r w:rsidRPr="00827594">
        <w:rPr>
          <w:rFonts w:ascii="PT Astra Serif" w:hAnsi="PT Astra Serif"/>
          <w:b/>
          <w:bCs/>
          <w:color w:val="000000"/>
          <w:sz w:val="28"/>
          <w:szCs w:val="28"/>
        </w:rPr>
        <w:t>дате, месте и времени проведения конкурса на включение в кадровый резерв департамента </w:t>
      </w:r>
      <w:r w:rsidRPr="00827594">
        <w:rPr>
          <w:rFonts w:ascii="PT Astra Serif" w:hAnsi="PT Astra Serif"/>
          <w:b/>
          <w:sz w:val="28"/>
          <w:szCs w:val="28"/>
        </w:rPr>
        <w:t>природно-ресурсного регулирования, лесных отношений и развития нефтегазового комплекса Ямало-Ненецкого автономного округа</w:t>
      </w:r>
      <w:r>
        <w:rPr>
          <w:rFonts w:ascii="PT Astra Serif" w:hAnsi="PT Astra Serif"/>
          <w:b/>
          <w:sz w:val="28"/>
          <w:szCs w:val="28"/>
        </w:rPr>
        <w:t xml:space="preserve">, </w:t>
      </w:r>
      <w:r w:rsidRPr="00827594">
        <w:rPr>
          <w:rFonts w:ascii="PT Astra Serif" w:hAnsi="PT Astra Serif"/>
          <w:b/>
          <w:sz w:val="28"/>
          <w:szCs w:val="28"/>
        </w:rPr>
        <w:t>и</w:t>
      </w:r>
      <w:r w:rsidRPr="00827594">
        <w:rPr>
          <w:rFonts w:ascii="PT Astra Serif" w:hAnsi="PT Astra Serif"/>
          <w:b/>
          <w:bCs/>
          <w:color w:val="000000"/>
          <w:sz w:val="28"/>
          <w:szCs w:val="28"/>
        </w:rPr>
        <w:t xml:space="preserve"> список </w:t>
      </w:r>
      <w:r w:rsidR="00C267BD">
        <w:rPr>
          <w:rFonts w:ascii="PT Astra Serif" w:hAnsi="PT Astra Serif"/>
          <w:b/>
          <w:bCs/>
          <w:color w:val="000000"/>
          <w:sz w:val="28"/>
          <w:szCs w:val="28"/>
        </w:rPr>
        <w:t>кандидатов</w:t>
      </w:r>
      <w:r w:rsidRPr="00827594">
        <w:rPr>
          <w:rFonts w:ascii="PT Astra Serif" w:hAnsi="PT Astra Serif"/>
          <w:b/>
          <w:bCs/>
          <w:color w:val="000000"/>
          <w:sz w:val="28"/>
          <w:szCs w:val="28"/>
        </w:rPr>
        <w:t xml:space="preserve">, допущенных к участию </w:t>
      </w:r>
      <w:r w:rsidR="00C267BD">
        <w:rPr>
          <w:rFonts w:ascii="PT Astra Serif" w:hAnsi="PT Astra Serif"/>
          <w:b/>
          <w:bCs/>
          <w:color w:val="000000"/>
          <w:sz w:val="28"/>
          <w:szCs w:val="28"/>
        </w:rPr>
        <w:br/>
      </w:r>
      <w:r w:rsidRPr="00827594">
        <w:rPr>
          <w:rFonts w:ascii="PT Astra Serif" w:hAnsi="PT Astra Serif"/>
          <w:b/>
          <w:bCs/>
          <w:color w:val="000000"/>
          <w:sz w:val="28"/>
          <w:szCs w:val="28"/>
        </w:rPr>
        <w:t>во втором этапе конкурса</w:t>
      </w:r>
      <w:r w:rsidRPr="00827594">
        <w:rPr>
          <w:rFonts w:ascii="PT Astra Serif" w:hAnsi="PT Astra Serif"/>
          <w:b/>
          <w:bCs/>
          <w:color w:val="000000"/>
          <w:sz w:val="24"/>
          <w:szCs w:val="24"/>
        </w:rPr>
        <w:t xml:space="preserve"> </w:t>
      </w:r>
    </w:p>
    <w:p w:rsidR="00827594" w:rsidRPr="00827594" w:rsidRDefault="00827594" w:rsidP="00827594">
      <w:pPr>
        <w:pStyle w:val="a3"/>
        <w:ind w:firstLine="0"/>
        <w:rPr>
          <w:rFonts w:ascii="PT Astra Serif" w:hAnsi="PT Astra Serif"/>
          <w:b/>
          <w:sz w:val="28"/>
          <w:szCs w:val="28"/>
        </w:rPr>
      </w:pPr>
    </w:p>
    <w:p w:rsidR="0085491B" w:rsidRPr="00141C94" w:rsidRDefault="009A71EB" w:rsidP="00827594">
      <w:pPr>
        <w:pStyle w:val="a3"/>
        <w:rPr>
          <w:rFonts w:ascii="PT Astra Serif" w:hAnsi="PT Astra Serif"/>
          <w:sz w:val="28"/>
          <w:szCs w:val="28"/>
        </w:rPr>
      </w:pPr>
      <w:r w:rsidRPr="00141C94">
        <w:rPr>
          <w:rFonts w:ascii="PT Astra Serif" w:hAnsi="PT Astra Serif"/>
          <w:sz w:val="28"/>
          <w:szCs w:val="28"/>
        </w:rPr>
        <w:t xml:space="preserve">Департамент природно-ресурсного регулирования, лесных отношений и развития нефтегазового комплекса Ямало-Ненецкого автономного округа (далее – департамент, автономный округ), 629008, г. Салехард, ул. Матросова, д. 29, тел./факс (34922) 9-93-41, в лице директора департамента </w:t>
      </w:r>
      <w:proofErr w:type="spellStart"/>
      <w:r w:rsidRPr="00141C94">
        <w:rPr>
          <w:rFonts w:ascii="PT Astra Serif" w:hAnsi="PT Astra Serif"/>
          <w:sz w:val="28"/>
          <w:szCs w:val="28"/>
        </w:rPr>
        <w:t>Галузы</w:t>
      </w:r>
      <w:proofErr w:type="spellEnd"/>
      <w:r w:rsidRPr="00141C94">
        <w:rPr>
          <w:rFonts w:ascii="PT Astra Serif" w:hAnsi="PT Astra Serif"/>
          <w:sz w:val="28"/>
          <w:szCs w:val="28"/>
        </w:rPr>
        <w:t xml:space="preserve"> В.Л., действующего на основании Положения о департаменте природно-ресурсного регулирования, лесных отношений и развития нефтегазового комплекса Ямало-Ненецкого автономного округа, утвержденного постановлением Правительства Ямало-Ненецкого автономного округа от 29 апреля 2013 года № 297-П,</w:t>
      </w:r>
      <w:r w:rsidR="00585917" w:rsidRPr="00141C94">
        <w:rPr>
          <w:rFonts w:ascii="PT Astra Serif" w:hAnsi="PT Astra Serif"/>
          <w:sz w:val="28"/>
          <w:szCs w:val="28"/>
        </w:rPr>
        <w:t xml:space="preserve"> прове</w:t>
      </w:r>
      <w:r w:rsidR="00141C94">
        <w:rPr>
          <w:rFonts w:ascii="PT Astra Serif" w:hAnsi="PT Astra Serif"/>
          <w:sz w:val="28"/>
          <w:szCs w:val="28"/>
        </w:rPr>
        <w:t>л</w:t>
      </w:r>
      <w:r w:rsidR="007F039B" w:rsidRPr="00141C94">
        <w:rPr>
          <w:rFonts w:ascii="PT Astra Serif" w:hAnsi="PT Astra Serif"/>
          <w:sz w:val="28"/>
          <w:szCs w:val="28"/>
        </w:rPr>
        <w:t xml:space="preserve"> первый этап </w:t>
      </w:r>
      <w:r w:rsidR="00585917" w:rsidRPr="00141C94">
        <w:rPr>
          <w:rFonts w:ascii="PT Astra Serif" w:hAnsi="PT Astra Serif"/>
          <w:sz w:val="28"/>
          <w:szCs w:val="28"/>
        </w:rPr>
        <w:t xml:space="preserve">конкурса на включение в кадровый резерв департамента для замещения </w:t>
      </w:r>
      <w:r w:rsidR="0085491B" w:rsidRPr="00141C94">
        <w:rPr>
          <w:rFonts w:ascii="PT Astra Serif" w:hAnsi="PT Astra Serif"/>
          <w:sz w:val="28"/>
          <w:szCs w:val="28"/>
        </w:rPr>
        <w:t xml:space="preserve">вакантных </w:t>
      </w:r>
      <w:r w:rsidR="00585917" w:rsidRPr="00141C94">
        <w:rPr>
          <w:rFonts w:ascii="PT Astra Serif" w:hAnsi="PT Astra Serif"/>
          <w:sz w:val="28"/>
          <w:szCs w:val="28"/>
        </w:rPr>
        <w:t>должност</w:t>
      </w:r>
      <w:r w:rsidR="00F45EEF" w:rsidRPr="00141C94">
        <w:rPr>
          <w:rFonts w:ascii="PT Astra Serif" w:hAnsi="PT Astra Serif"/>
          <w:sz w:val="28"/>
          <w:szCs w:val="28"/>
        </w:rPr>
        <w:t>ей</w:t>
      </w:r>
      <w:r w:rsidR="00585917" w:rsidRPr="00141C94">
        <w:rPr>
          <w:rFonts w:ascii="PT Astra Serif" w:hAnsi="PT Astra Serif"/>
          <w:sz w:val="28"/>
          <w:szCs w:val="28"/>
        </w:rPr>
        <w:t xml:space="preserve"> государственной гражданской службы Ямало-Ненецкого автономного округ</w:t>
      </w:r>
      <w:r w:rsidR="00CE18DD" w:rsidRPr="00141C94">
        <w:rPr>
          <w:rFonts w:ascii="PT Astra Serif" w:hAnsi="PT Astra Serif"/>
          <w:sz w:val="28"/>
          <w:szCs w:val="28"/>
        </w:rPr>
        <w:t>а</w:t>
      </w:r>
      <w:r w:rsidR="00ED1178" w:rsidRPr="00141C94">
        <w:rPr>
          <w:rFonts w:ascii="PT Astra Serif" w:hAnsi="PT Astra Serif"/>
          <w:sz w:val="28"/>
          <w:szCs w:val="28"/>
        </w:rPr>
        <w:t xml:space="preserve"> относящихся к: </w:t>
      </w:r>
    </w:p>
    <w:p w:rsidR="00283350" w:rsidRPr="00141C94" w:rsidRDefault="00A826D6" w:rsidP="00827594">
      <w:pPr>
        <w:pStyle w:val="a3"/>
        <w:numPr>
          <w:ilvl w:val="0"/>
          <w:numId w:val="3"/>
        </w:numPr>
        <w:tabs>
          <w:tab w:val="left" w:pos="993"/>
        </w:tabs>
        <w:ind w:left="0" w:firstLine="708"/>
        <w:rPr>
          <w:rFonts w:ascii="PT Astra Serif" w:hAnsi="PT Astra Serif"/>
          <w:b/>
          <w:color w:val="000000"/>
          <w:sz w:val="28"/>
          <w:szCs w:val="28"/>
        </w:rPr>
      </w:pPr>
      <w:r>
        <w:rPr>
          <w:rFonts w:ascii="PT Astra Serif" w:hAnsi="PT Astra Serif"/>
          <w:b/>
          <w:i/>
          <w:sz w:val="28"/>
          <w:szCs w:val="28"/>
        </w:rPr>
        <w:t>В</w:t>
      </w:r>
      <w:r w:rsidR="00ED1178" w:rsidRPr="00141C94">
        <w:rPr>
          <w:rFonts w:ascii="PT Astra Serif" w:hAnsi="PT Astra Serif"/>
          <w:b/>
          <w:i/>
          <w:sz w:val="28"/>
          <w:szCs w:val="28"/>
        </w:rPr>
        <w:t>едущ</w:t>
      </w:r>
      <w:r w:rsidR="009A71EB" w:rsidRPr="00141C94">
        <w:rPr>
          <w:rFonts w:ascii="PT Astra Serif" w:hAnsi="PT Astra Serif"/>
          <w:b/>
          <w:i/>
          <w:sz w:val="28"/>
          <w:szCs w:val="28"/>
        </w:rPr>
        <w:t>ей</w:t>
      </w:r>
      <w:r w:rsidR="00ED1178" w:rsidRPr="00141C94">
        <w:rPr>
          <w:rFonts w:ascii="PT Astra Serif" w:hAnsi="PT Astra Serif"/>
          <w:b/>
          <w:i/>
          <w:sz w:val="28"/>
          <w:szCs w:val="28"/>
        </w:rPr>
        <w:t xml:space="preserve"> групп</w:t>
      </w:r>
      <w:r w:rsidR="009A71EB" w:rsidRPr="00141C94">
        <w:rPr>
          <w:rFonts w:ascii="PT Astra Serif" w:hAnsi="PT Astra Serif"/>
          <w:b/>
          <w:i/>
          <w:sz w:val="28"/>
          <w:szCs w:val="28"/>
        </w:rPr>
        <w:t>е</w:t>
      </w:r>
      <w:r w:rsidR="00ED1178" w:rsidRPr="00141C94">
        <w:rPr>
          <w:rFonts w:ascii="PT Astra Serif" w:hAnsi="PT Astra Serif"/>
          <w:b/>
          <w:i/>
          <w:sz w:val="28"/>
          <w:szCs w:val="28"/>
        </w:rPr>
        <w:t xml:space="preserve"> должностей, категория «специалисты</w:t>
      </w:r>
      <w:r w:rsidR="00BA68CD" w:rsidRPr="00141C94">
        <w:rPr>
          <w:rFonts w:ascii="PT Astra Serif" w:hAnsi="PT Astra Serif"/>
          <w:b/>
          <w:i/>
          <w:sz w:val="28"/>
          <w:szCs w:val="28"/>
        </w:rPr>
        <w:t>»</w:t>
      </w:r>
      <w:r w:rsidR="00ED1178" w:rsidRPr="00141C94">
        <w:rPr>
          <w:rFonts w:ascii="PT Astra Serif" w:hAnsi="PT Astra Serif"/>
          <w:b/>
          <w:color w:val="000000"/>
          <w:sz w:val="28"/>
          <w:szCs w:val="28"/>
        </w:rPr>
        <w:t xml:space="preserve">: </w:t>
      </w:r>
    </w:p>
    <w:p w:rsidR="005A3735" w:rsidRPr="00141C94" w:rsidRDefault="00CC1A35" w:rsidP="00827594">
      <w:pPr>
        <w:pStyle w:val="a3"/>
        <w:tabs>
          <w:tab w:val="left" w:pos="993"/>
        </w:tabs>
        <w:rPr>
          <w:rFonts w:ascii="PT Astra Serif" w:hAnsi="PT Astra Serif"/>
          <w:sz w:val="28"/>
          <w:szCs w:val="28"/>
        </w:rPr>
      </w:pPr>
      <w:r w:rsidRPr="00141C94">
        <w:rPr>
          <w:rFonts w:ascii="PT Astra Serif" w:hAnsi="PT Astra Serif"/>
          <w:color w:val="000000"/>
          <w:sz w:val="28"/>
          <w:szCs w:val="28"/>
          <w:u w:val="single"/>
        </w:rPr>
        <w:t>н</w:t>
      </w:r>
      <w:r w:rsidR="00B4672E" w:rsidRPr="00141C94">
        <w:rPr>
          <w:rFonts w:ascii="PT Astra Serif" w:hAnsi="PT Astra Serif"/>
          <w:bCs/>
          <w:sz w:val="28"/>
          <w:szCs w:val="28"/>
          <w:u w:val="single"/>
        </w:rPr>
        <w:t xml:space="preserve">ачальник отдела </w:t>
      </w:r>
      <w:r w:rsidR="009A71EB" w:rsidRPr="00141C94">
        <w:rPr>
          <w:rFonts w:ascii="PT Astra Serif" w:hAnsi="PT Astra Serif"/>
          <w:bCs/>
          <w:sz w:val="28"/>
          <w:szCs w:val="28"/>
          <w:u w:val="single"/>
        </w:rPr>
        <w:t>земель лесного фонда</w:t>
      </w:r>
      <w:r w:rsidR="00B4672E" w:rsidRPr="00141C94">
        <w:rPr>
          <w:rFonts w:ascii="PT Astra Serif" w:hAnsi="PT Astra Serif"/>
          <w:bCs/>
          <w:sz w:val="28"/>
          <w:szCs w:val="28"/>
          <w:u w:val="single"/>
        </w:rPr>
        <w:t xml:space="preserve"> управления лесных отношений</w:t>
      </w:r>
      <w:r w:rsidR="009A71EB" w:rsidRPr="00141C94">
        <w:rPr>
          <w:rFonts w:ascii="PT Astra Serif" w:hAnsi="PT Astra Serif"/>
          <w:bCs/>
          <w:sz w:val="28"/>
          <w:szCs w:val="28"/>
          <w:u w:val="single"/>
        </w:rPr>
        <w:t>.</w:t>
      </w:r>
      <w:r w:rsidR="00023066" w:rsidRPr="00141C94">
        <w:rPr>
          <w:rFonts w:ascii="PT Astra Serif" w:hAnsi="PT Astra Serif"/>
          <w:i/>
          <w:sz w:val="28"/>
          <w:szCs w:val="28"/>
        </w:rPr>
        <w:tab/>
      </w:r>
    </w:p>
    <w:p w:rsidR="00ED1178" w:rsidRPr="00141C94" w:rsidRDefault="00A826D6" w:rsidP="00827594">
      <w:pPr>
        <w:pStyle w:val="a3"/>
        <w:numPr>
          <w:ilvl w:val="0"/>
          <w:numId w:val="3"/>
        </w:numPr>
        <w:tabs>
          <w:tab w:val="left" w:pos="993"/>
        </w:tabs>
        <w:ind w:left="0" w:firstLine="708"/>
        <w:rPr>
          <w:rFonts w:ascii="PT Astra Serif" w:hAnsi="PT Astra Serif"/>
          <w:color w:val="000000"/>
          <w:sz w:val="28"/>
          <w:szCs w:val="28"/>
        </w:rPr>
      </w:pPr>
      <w:r>
        <w:rPr>
          <w:rFonts w:ascii="PT Astra Serif" w:hAnsi="PT Astra Serif"/>
          <w:b/>
          <w:i/>
          <w:sz w:val="28"/>
          <w:szCs w:val="28"/>
        </w:rPr>
        <w:t>С</w:t>
      </w:r>
      <w:r w:rsidR="00ED1178" w:rsidRPr="00141C94">
        <w:rPr>
          <w:rFonts w:ascii="PT Astra Serif" w:hAnsi="PT Astra Serif"/>
          <w:b/>
          <w:i/>
          <w:sz w:val="28"/>
          <w:szCs w:val="28"/>
        </w:rPr>
        <w:t>таршей группе должностей, категория «специалисты</w:t>
      </w:r>
      <w:r w:rsidR="00ED1178" w:rsidRPr="00141C94">
        <w:rPr>
          <w:rFonts w:ascii="PT Astra Serif" w:hAnsi="PT Astra Serif"/>
          <w:color w:val="000000"/>
          <w:sz w:val="28"/>
          <w:szCs w:val="28"/>
        </w:rPr>
        <w:t xml:space="preserve">: </w:t>
      </w:r>
    </w:p>
    <w:p w:rsidR="007E7BAC" w:rsidRPr="00141C94" w:rsidRDefault="00BA68CD" w:rsidP="00827594">
      <w:pPr>
        <w:pStyle w:val="a6"/>
        <w:tabs>
          <w:tab w:val="left" w:pos="993"/>
        </w:tabs>
        <w:spacing w:before="0" w:beforeAutospacing="0" w:after="0" w:afterAutospacing="0"/>
        <w:ind w:firstLine="708"/>
        <w:jc w:val="both"/>
        <w:rPr>
          <w:rFonts w:ascii="PT Astra Serif" w:hAnsi="PT Astra Serif"/>
          <w:bCs/>
          <w:sz w:val="28"/>
          <w:szCs w:val="28"/>
          <w:u w:val="single"/>
        </w:rPr>
      </w:pPr>
      <w:r w:rsidRPr="00141C94">
        <w:rPr>
          <w:rFonts w:ascii="PT Astra Serif" w:hAnsi="PT Astra Serif"/>
          <w:bCs/>
          <w:sz w:val="28"/>
          <w:szCs w:val="28"/>
          <w:u w:val="single"/>
        </w:rPr>
        <w:t>главный специалист окружного отдела государственного экологического надзора управления государственного экологического надзора;</w:t>
      </w:r>
    </w:p>
    <w:p w:rsidR="00BA68CD" w:rsidRPr="00141C94" w:rsidRDefault="00BA68CD" w:rsidP="00827594">
      <w:pPr>
        <w:pStyle w:val="a6"/>
        <w:tabs>
          <w:tab w:val="left" w:pos="993"/>
        </w:tabs>
        <w:spacing w:before="0" w:beforeAutospacing="0" w:after="0" w:afterAutospacing="0"/>
        <w:ind w:firstLine="708"/>
        <w:jc w:val="both"/>
        <w:rPr>
          <w:rFonts w:ascii="PT Astra Serif" w:hAnsi="PT Astra Serif"/>
          <w:sz w:val="28"/>
          <w:szCs w:val="28"/>
        </w:rPr>
      </w:pPr>
      <w:r w:rsidRPr="00141C94">
        <w:rPr>
          <w:rFonts w:ascii="PT Astra Serif" w:hAnsi="PT Astra Serif"/>
          <w:sz w:val="28"/>
          <w:szCs w:val="28"/>
          <w:u w:val="single"/>
        </w:rPr>
        <w:t>главный специалист отдела регулирования использования животного мира управления по охране и регулировани</w:t>
      </w:r>
      <w:r w:rsidR="00A826D6">
        <w:rPr>
          <w:rFonts w:ascii="PT Astra Serif" w:hAnsi="PT Astra Serif"/>
          <w:sz w:val="28"/>
          <w:szCs w:val="28"/>
          <w:u w:val="single"/>
        </w:rPr>
        <w:t>ю</w:t>
      </w:r>
      <w:r w:rsidRPr="00141C94">
        <w:rPr>
          <w:rFonts w:ascii="PT Astra Serif" w:hAnsi="PT Astra Serif"/>
          <w:sz w:val="28"/>
          <w:szCs w:val="28"/>
          <w:u w:val="single"/>
        </w:rPr>
        <w:t xml:space="preserve"> использования животного мира</w:t>
      </w:r>
      <w:r w:rsidR="009A34C6">
        <w:rPr>
          <w:rFonts w:ascii="PT Astra Serif" w:hAnsi="PT Astra Serif"/>
          <w:sz w:val="28"/>
          <w:szCs w:val="28"/>
          <w:u w:val="single"/>
        </w:rPr>
        <w:t>.</w:t>
      </w:r>
    </w:p>
    <w:p w:rsidR="007E7BAC" w:rsidRPr="00141C94" w:rsidRDefault="00BA68CD" w:rsidP="00827594">
      <w:pPr>
        <w:pStyle w:val="a6"/>
        <w:tabs>
          <w:tab w:val="left" w:pos="993"/>
        </w:tabs>
        <w:spacing w:before="0" w:beforeAutospacing="0" w:after="0" w:afterAutospacing="0"/>
        <w:ind w:firstLine="708"/>
        <w:jc w:val="both"/>
        <w:rPr>
          <w:rFonts w:ascii="PT Astra Serif" w:hAnsi="PT Astra Serif"/>
          <w:bCs/>
          <w:sz w:val="28"/>
          <w:szCs w:val="28"/>
        </w:rPr>
      </w:pPr>
      <w:r w:rsidRPr="00141C94">
        <w:rPr>
          <w:rFonts w:ascii="PT Astra Serif" w:hAnsi="PT Astra Serif"/>
          <w:bCs/>
          <w:sz w:val="28"/>
          <w:szCs w:val="28"/>
        </w:rPr>
        <w:t>К участию во втором этапе конкурса допущены следующие лица, соответствующие установленным квалификационным требованиям государственной гражданской службы автономного округа:</w:t>
      </w:r>
    </w:p>
    <w:p w:rsidR="00BA68CD" w:rsidRPr="00141C94" w:rsidRDefault="00BA68CD" w:rsidP="00827594">
      <w:pPr>
        <w:pStyle w:val="a6"/>
        <w:numPr>
          <w:ilvl w:val="0"/>
          <w:numId w:val="7"/>
        </w:numPr>
        <w:tabs>
          <w:tab w:val="left" w:pos="993"/>
        </w:tabs>
        <w:spacing w:before="0" w:beforeAutospacing="0" w:after="0" w:afterAutospacing="0"/>
        <w:ind w:left="0" w:firstLine="708"/>
        <w:jc w:val="both"/>
        <w:rPr>
          <w:rFonts w:ascii="PT Astra Serif" w:hAnsi="PT Astra Serif"/>
          <w:bCs/>
          <w:sz w:val="28"/>
          <w:szCs w:val="28"/>
        </w:rPr>
      </w:pPr>
      <w:r w:rsidRPr="00141C94">
        <w:rPr>
          <w:rFonts w:ascii="PT Astra Serif" w:hAnsi="PT Astra Serif"/>
          <w:bCs/>
          <w:sz w:val="28"/>
          <w:szCs w:val="28"/>
        </w:rPr>
        <w:t xml:space="preserve">На должность </w:t>
      </w:r>
      <w:r w:rsidRPr="00141C94">
        <w:rPr>
          <w:rFonts w:ascii="PT Astra Serif" w:hAnsi="PT Astra Serif"/>
          <w:color w:val="000000"/>
          <w:sz w:val="28"/>
          <w:szCs w:val="28"/>
        </w:rPr>
        <w:t>н</w:t>
      </w:r>
      <w:r w:rsidRPr="00141C94">
        <w:rPr>
          <w:rFonts w:ascii="PT Astra Serif" w:hAnsi="PT Astra Serif"/>
          <w:bCs/>
          <w:sz w:val="28"/>
          <w:szCs w:val="28"/>
        </w:rPr>
        <w:t>ачальника отдела земель лесного фонда управления лесных отношений:</w:t>
      </w:r>
    </w:p>
    <w:p w:rsidR="00BA68CD" w:rsidRPr="00141C94" w:rsidRDefault="00BA68CD" w:rsidP="00827594">
      <w:pPr>
        <w:pStyle w:val="a6"/>
        <w:tabs>
          <w:tab w:val="left" w:pos="993"/>
        </w:tabs>
        <w:spacing w:before="0" w:beforeAutospacing="0" w:after="0" w:afterAutospacing="0"/>
        <w:ind w:firstLine="708"/>
        <w:jc w:val="both"/>
        <w:rPr>
          <w:rFonts w:ascii="PT Astra Serif" w:hAnsi="PT Astra Serif"/>
          <w:sz w:val="28"/>
          <w:szCs w:val="28"/>
        </w:rPr>
      </w:pPr>
      <w:r w:rsidRPr="00141C94">
        <w:rPr>
          <w:rFonts w:ascii="PT Astra Serif" w:hAnsi="PT Astra Serif"/>
          <w:bCs/>
          <w:sz w:val="28"/>
          <w:szCs w:val="28"/>
        </w:rPr>
        <w:t xml:space="preserve">- </w:t>
      </w:r>
      <w:proofErr w:type="spellStart"/>
      <w:r w:rsidRPr="00141C94">
        <w:rPr>
          <w:rFonts w:ascii="PT Astra Serif" w:hAnsi="PT Astra Serif"/>
          <w:sz w:val="28"/>
          <w:szCs w:val="28"/>
        </w:rPr>
        <w:t>Дроздик</w:t>
      </w:r>
      <w:proofErr w:type="spellEnd"/>
      <w:r w:rsidRPr="00141C94">
        <w:rPr>
          <w:rFonts w:ascii="PT Astra Serif" w:hAnsi="PT Astra Serif"/>
          <w:sz w:val="28"/>
          <w:szCs w:val="28"/>
        </w:rPr>
        <w:t xml:space="preserve"> Владимир Васильевич.</w:t>
      </w:r>
    </w:p>
    <w:p w:rsidR="00BA68CD" w:rsidRPr="00141C94" w:rsidRDefault="00BA68CD" w:rsidP="00827594">
      <w:pPr>
        <w:pStyle w:val="a6"/>
        <w:numPr>
          <w:ilvl w:val="0"/>
          <w:numId w:val="7"/>
        </w:numPr>
        <w:tabs>
          <w:tab w:val="left" w:pos="993"/>
        </w:tabs>
        <w:spacing w:before="0" w:beforeAutospacing="0" w:after="0" w:afterAutospacing="0"/>
        <w:ind w:left="0" w:firstLine="708"/>
        <w:jc w:val="both"/>
        <w:rPr>
          <w:rFonts w:ascii="PT Astra Serif" w:hAnsi="PT Astra Serif"/>
          <w:bCs/>
          <w:sz w:val="28"/>
          <w:szCs w:val="28"/>
        </w:rPr>
      </w:pPr>
      <w:r w:rsidRPr="00141C94">
        <w:rPr>
          <w:rFonts w:ascii="PT Astra Serif" w:hAnsi="PT Astra Serif"/>
          <w:sz w:val="28"/>
          <w:szCs w:val="28"/>
        </w:rPr>
        <w:t xml:space="preserve">На должность </w:t>
      </w:r>
      <w:r w:rsidRPr="00141C94">
        <w:rPr>
          <w:rFonts w:ascii="PT Astra Serif" w:hAnsi="PT Astra Serif"/>
          <w:bCs/>
          <w:sz w:val="28"/>
          <w:szCs w:val="28"/>
        </w:rPr>
        <w:t>главн</w:t>
      </w:r>
      <w:r w:rsidR="001E4223" w:rsidRPr="00141C94">
        <w:rPr>
          <w:rFonts w:ascii="PT Astra Serif" w:hAnsi="PT Astra Serif"/>
          <w:bCs/>
          <w:sz w:val="28"/>
          <w:szCs w:val="28"/>
        </w:rPr>
        <w:t>ого</w:t>
      </w:r>
      <w:r w:rsidRPr="00141C94">
        <w:rPr>
          <w:rFonts w:ascii="PT Astra Serif" w:hAnsi="PT Astra Serif"/>
          <w:bCs/>
          <w:sz w:val="28"/>
          <w:szCs w:val="28"/>
        </w:rPr>
        <w:t xml:space="preserve"> специалист</w:t>
      </w:r>
      <w:r w:rsidR="001E4223" w:rsidRPr="00141C94">
        <w:rPr>
          <w:rFonts w:ascii="PT Astra Serif" w:hAnsi="PT Astra Serif"/>
          <w:bCs/>
          <w:sz w:val="28"/>
          <w:szCs w:val="28"/>
        </w:rPr>
        <w:t>а</w:t>
      </w:r>
      <w:r w:rsidRPr="00141C94">
        <w:rPr>
          <w:rFonts w:ascii="PT Astra Serif" w:hAnsi="PT Astra Serif"/>
          <w:bCs/>
          <w:sz w:val="28"/>
          <w:szCs w:val="28"/>
        </w:rPr>
        <w:t xml:space="preserve"> окружного отдела государственного экологического надзора управления государственного экологического надзора</w:t>
      </w:r>
      <w:r w:rsidR="001E4223" w:rsidRPr="00141C94">
        <w:rPr>
          <w:rFonts w:ascii="PT Astra Serif" w:hAnsi="PT Astra Serif"/>
          <w:bCs/>
          <w:sz w:val="28"/>
          <w:szCs w:val="28"/>
        </w:rPr>
        <w:t>:</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sz w:val="28"/>
          <w:szCs w:val="28"/>
        </w:rPr>
      </w:pPr>
      <w:r w:rsidRPr="00141C94">
        <w:rPr>
          <w:rFonts w:ascii="PT Astra Serif" w:hAnsi="PT Astra Serif"/>
          <w:bCs/>
          <w:sz w:val="28"/>
          <w:szCs w:val="28"/>
        </w:rPr>
        <w:t>- Бороздин Максим Владимирович;</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color w:val="000000" w:themeColor="text1"/>
          <w:sz w:val="28"/>
          <w:szCs w:val="28"/>
        </w:rPr>
      </w:pPr>
      <w:r w:rsidRPr="00141C94">
        <w:rPr>
          <w:rFonts w:ascii="PT Astra Serif" w:hAnsi="PT Astra Serif"/>
          <w:bCs/>
          <w:sz w:val="28"/>
          <w:szCs w:val="28"/>
        </w:rPr>
        <w:t xml:space="preserve">- </w:t>
      </w:r>
      <w:r w:rsidRPr="00141C94">
        <w:rPr>
          <w:rFonts w:ascii="PT Astra Serif" w:hAnsi="PT Astra Serif"/>
          <w:bCs/>
          <w:iCs/>
          <w:color w:val="000000" w:themeColor="text1"/>
          <w:sz w:val="28"/>
          <w:szCs w:val="28"/>
        </w:rPr>
        <w:t>Гусева Александра Николаевна;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sz w:val="28"/>
          <w:szCs w:val="28"/>
        </w:rPr>
      </w:pPr>
      <w:r w:rsidRPr="00141C94">
        <w:rPr>
          <w:rFonts w:ascii="PT Astra Serif" w:hAnsi="PT Astra Serif"/>
          <w:bCs/>
          <w:iCs/>
          <w:color w:val="000000" w:themeColor="text1"/>
          <w:sz w:val="28"/>
          <w:szCs w:val="28"/>
        </w:rPr>
        <w:t xml:space="preserve">- </w:t>
      </w:r>
      <w:r w:rsidRPr="00141C94">
        <w:rPr>
          <w:rFonts w:ascii="PT Astra Serif" w:hAnsi="PT Astra Serif"/>
          <w:bCs/>
          <w:iCs/>
          <w:sz w:val="28"/>
          <w:szCs w:val="28"/>
        </w:rPr>
        <w:t>Конева Любовь Юрьевна;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color w:val="000000"/>
          <w:sz w:val="28"/>
          <w:szCs w:val="28"/>
        </w:rPr>
      </w:pPr>
      <w:r w:rsidRPr="00141C94">
        <w:rPr>
          <w:rFonts w:ascii="PT Astra Serif" w:hAnsi="PT Astra Serif"/>
          <w:bCs/>
          <w:iCs/>
          <w:sz w:val="28"/>
          <w:szCs w:val="28"/>
        </w:rPr>
        <w:t xml:space="preserve">- </w:t>
      </w:r>
      <w:proofErr w:type="spellStart"/>
      <w:r w:rsidRPr="00141C94">
        <w:rPr>
          <w:rFonts w:ascii="PT Astra Serif" w:hAnsi="PT Astra Serif"/>
          <w:color w:val="000000"/>
          <w:sz w:val="28"/>
          <w:szCs w:val="28"/>
        </w:rPr>
        <w:t>Масевич</w:t>
      </w:r>
      <w:proofErr w:type="spellEnd"/>
      <w:r w:rsidRPr="00141C94">
        <w:rPr>
          <w:rFonts w:ascii="PT Astra Serif" w:hAnsi="PT Astra Serif"/>
          <w:color w:val="000000"/>
          <w:sz w:val="28"/>
          <w:szCs w:val="28"/>
        </w:rPr>
        <w:t xml:space="preserve"> Эльвира Петровна;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color w:val="000000"/>
          <w:sz w:val="28"/>
          <w:szCs w:val="28"/>
        </w:rPr>
      </w:pPr>
      <w:r w:rsidRPr="00141C94">
        <w:rPr>
          <w:rFonts w:ascii="PT Astra Serif" w:hAnsi="PT Astra Serif"/>
          <w:color w:val="000000"/>
          <w:sz w:val="28"/>
          <w:szCs w:val="28"/>
        </w:rPr>
        <w:t>- Шестакова Полина Евгеньевна.</w:t>
      </w:r>
    </w:p>
    <w:p w:rsidR="00BA68CD" w:rsidRPr="00141C94" w:rsidRDefault="001E4223" w:rsidP="00827594">
      <w:pPr>
        <w:pStyle w:val="a6"/>
        <w:numPr>
          <w:ilvl w:val="0"/>
          <w:numId w:val="7"/>
        </w:numPr>
        <w:tabs>
          <w:tab w:val="left" w:pos="993"/>
        </w:tabs>
        <w:spacing w:before="0" w:beforeAutospacing="0" w:after="0" w:afterAutospacing="0"/>
        <w:ind w:left="0" w:firstLine="708"/>
        <w:jc w:val="both"/>
        <w:rPr>
          <w:rFonts w:ascii="PT Astra Serif" w:hAnsi="PT Astra Serif"/>
          <w:sz w:val="28"/>
          <w:szCs w:val="28"/>
        </w:rPr>
      </w:pPr>
      <w:r w:rsidRPr="00141C94">
        <w:rPr>
          <w:rFonts w:ascii="PT Astra Serif" w:hAnsi="PT Astra Serif"/>
          <w:color w:val="000000"/>
          <w:sz w:val="28"/>
          <w:szCs w:val="28"/>
        </w:rPr>
        <w:t xml:space="preserve">На должность </w:t>
      </w:r>
      <w:r w:rsidRPr="00141C94">
        <w:rPr>
          <w:rFonts w:ascii="PT Astra Serif" w:hAnsi="PT Astra Serif"/>
          <w:sz w:val="28"/>
          <w:szCs w:val="28"/>
        </w:rPr>
        <w:t>главного специалиста отдела регулирования использования животного мира управления по охране и регулировани</w:t>
      </w:r>
      <w:r w:rsidR="009A34C6">
        <w:rPr>
          <w:rFonts w:ascii="PT Astra Serif" w:hAnsi="PT Astra Serif"/>
          <w:sz w:val="28"/>
          <w:szCs w:val="28"/>
        </w:rPr>
        <w:t>ю</w:t>
      </w:r>
      <w:r w:rsidRPr="00141C94">
        <w:rPr>
          <w:rFonts w:ascii="PT Astra Serif" w:hAnsi="PT Astra Serif"/>
          <w:sz w:val="28"/>
          <w:szCs w:val="28"/>
        </w:rPr>
        <w:t xml:space="preserve"> использования животного мира</w:t>
      </w:r>
      <w:r w:rsidR="009A34C6">
        <w:rPr>
          <w:rFonts w:ascii="PT Astra Serif" w:hAnsi="PT Astra Serif"/>
          <w:sz w:val="28"/>
          <w:szCs w:val="28"/>
        </w:rPr>
        <w:t>:</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sz w:val="28"/>
          <w:szCs w:val="28"/>
        </w:rPr>
      </w:pPr>
      <w:r w:rsidRPr="00141C94">
        <w:rPr>
          <w:rFonts w:ascii="PT Astra Serif" w:hAnsi="PT Astra Serif"/>
          <w:sz w:val="28"/>
          <w:szCs w:val="28"/>
        </w:rPr>
        <w:t xml:space="preserve">- </w:t>
      </w:r>
      <w:r w:rsidRPr="00141C94">
        <w:rPr>
          <w:rFonts w:ascii="PT Astra Serif" w:hAnsi="PT Astra Serif"/>
          <w:bCs/>
          <w:iCs/>
          <w:sz w:val="28"/>
          <w:szCs w:val="28"/>
        </w:rPr>
        <w:t>Конева Любовь Юрьевна;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sz w:val="28"/>
          <w:szCs w:val="28"/>
        </w:rPr>
      </w:pPr>
      <w:r w:rsidRPr="00141C94">
        <w:rPr>
          <w:rFonts w:ascii="PT Astra Serif" w:hAnsi="PT Astra Serif"/>
          <w:bCs/>
          <w:iCs/>
          <w:sz w:val="28"/>
          <w:szCs w:val="28"/>
        </w:rPr>
        <w:t>- Кобелева Екатерина Геннадьевна;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color w:val="000000"/>
          <w:sz w:val="28"/>
          <w:szCs w:val="28"/>
        </w:rPr>
      </w:pPr>
      <w:r w:rsidRPr="00141C94">
        <w:rPr>
          <w:rFonts w:ascii="PT Astra Serif" w:hAnsi="PT Astra Serif"/>
          <w:bCs/>
          <w:iCs/>
          <w:sz w:val="28"/>
          <w:szCs w:val="28"/>
        </w:rPr>
        <w:t xml:space="preserve">- </w:t>
      </w:r>
      <w:proofErr w:type="spellStart"/>
      <w:r w:rsidRPr="00141C94">
        <w:rPr>
          <w:rFonts w:ascii="PT Astra Serif" w:hAnsi="PT Astra Serif"/>
          <w:color w:val="000000"/>
          <w:sz w:val="28"/>
          <w:szCs w:val="28"/>
        </w:rPr>
        <w:t>Масевич</w:t>
      </w:r>
      <w:proofErr w:type="spellEnd"/>
      <w:r w:rsidRPr="00141C94">
        <w:rPr>
          <w:rFonts w:ascii="PT Astra Serif" w:hAnsi="PT Astra Serif"/>
          <w:color w:val="000000"/>
          <w:sz w:val="28"/>
          <w:szCs w:val="28"/>
        </w:rPr>
        <w:t xml:space="preserve"> Эльвира Петровна;</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sz w:val="28"/>
          <w:szCs w:val="28"/>
        </w:rPr>
      </w:pPr>
      <w:r w:rsidRPr="00141C94">
        <w:rPr>
          <w:rFonts w:ascii="PT Astra Serif" w:hAnsi="PT Astra Serif"/>
          <w:color w:val="000000"/>
          <w:sz w:val="28"/>
          <w:szCs w:val="28"/>
        </w:rPr>
        <w:t xml:space="preserve">- </w:t>
      </w:r>
      <w:r w:rsidRPr="00141C94">
        <w:rPr>
          <w:rFonts w:ascii="PT Astra Serif" w:hAnsi="PT Astra Serif"/>
          <w:bCs/>
          <w:iCs/>
          <w:sz w:val="28"/>
          <w:szCs w:val="28"/>
        </w:rPr>
        <w:t>Плисов Константин Сергеевич;</w:t>
      </w:r>
    </w:p>
    <w:p w:rsidR="001E4223" w:rsidRPr="00141C94" w:rsidRDefault="001E4223" w:rsidP="00827594">
      <w:pPr>
        <w:pStyle w:val="a6"/>
        <w:tabs>
          <w:tab w:val="left" w:pos="993"/>
        </w:tabs>
        <w:spacing w:before="0" w:beforeAutospacing="0" w:after="0" w:afterAutospacing="0"/>
        <w:ind w:firstLine="708"/>
        <w:jc w:val="both"/>
        <w:rPr>
          <w:rFonts w:ascii="PT Astra Serif" w:hAnsi="PT Astra Serif"/>
          <w:bCs/>
          <w:iCs/>
          <w:sz w:val="28"/>
          <w:szCs w:val="28"/>
        </w:rPr>
      </w:pPr>
      <w:r w:rsidRPr="00141C94">
        <w:rPr>
          <w:rFonts w:ascii="PT Astra Serif" w:hAnsi="PT Astra Serif"/>
          <w:bCs/>
          <w:iCs/>
          <w:sz w:val="28"/>
          <w:szCs w:val="28"/>
        </w:rPr>
        <w:t xml:space="preserve">- </w:t>
      </w:r>
      <w:proofErr w:type="spellStart"/>
      <w:r w:rsidRPr="00141C94">
        <w:rPr>
          <w:rFonts w:ascii="PT Astra Serif" w:hAnsi="PT Astra Serif"/>
          <w:bCs/>
          <w:iCs/>
          <w:sz w:val="28"/>
          <w:szCs w:val="28"/>
        </w:rPr>
        <w:t>Хоротэтто</w:t>
      </w:r>
      <w:proofErr w:type="spellEnd"/>
      <w:r w:rsidRPr="00141C94">
        <w:rPr>
          <w:rFonts w:ascii="PT Astra Serif" w:hAnsi="PT Astra Serif"/>
          <w:bCs/>
          <w:iCs/>
          <w:sz w:val="28"/>
          <w:szCs w:val="28"/>
        </w:rPr>
        <w:t xml:space="preserve"> Ольга Константиновна;</w:t>
      </w:r>
    </w:p>
    <w:p w:rsidR="001E4223" w:rsidRPr="00141C94" w:rsidRDefault="001E4223" w:rsidP="001E4223">
      <w:pPr>
        <w:pStyle w:val="a6"/>
        <w:tabs>
          <w:tab w:val="left" w:pos="993"/>
        </w:tabs>
        <w:spacing w:before="0" w:beforeAutospacing="0" w:after="0" w:afterAutospacing="0"/>
        <w:ind w:firstLine="709"/>
        <w:jc w:val="both"/>
        <w:rPr>
          <w:rFonts w:ascii="PT Astra Serif" w:hAnsi="PT Astra Serif"/>
          <w:color w:val="000000"/>
          <w:sz w:val="28"/>
          <w:szCs w:val="28"/>
        </w:rPr>
      </w:pPr>
      <w:r w:rsidRPr="00141C94">
        <w:rPr>
          <w:rFonts w:ascii="PT Astra Serif" w:hAnsi="PT Astra Serif"/>
          <w:bCs/>
          <w:iCs/>
          <w:sz w:val="28"/>
          <w:szCs w:val="28"/>
        </w:rPr>
        <w:t xml:space="preserve">- </w:t>
      </w:r>
      <w:proofErr w:type="spellStart"/>
      <w:r w:rsidRPr="00141C94">
        <w:rPr>
          <w:rFonts w:ascii="PT Astra Serif" w:hAnsi="PT Astra Serif"/>
          <w:color w:val="000000"/>
          <w:sz w:val="28"/>
          <w:szCs w:val="28"/>
        </w:rPr>
        <w:t>Цепилова</w:t>
      </w:r>
      <w:proofErr w:type="spellEnd"/>
      <w:r w:rsidRPr="00141C94">
        <w:rPr>
          <w:rFonts w:ascii="PT Astra Serif" w:hAnsi="PT Astra Serif"/>
          <w:color w:val="000000"/>
          <w:sz w:val="28"/>
          <w:szCs w:val="28"/>
        </w:rPr>
        <w:t xml:space="preserve"> Наталья Александровна</w:t>
      </w:r>
    </w:p>
    <w:p w:rsidR="001E4223" w:rsidRPr="00141C94" w:rsidRDefault="001E4223" w:rsidP="001E4223">
      <w:pPr>
        <w:pStyle w:val="a6"/>
        <w:tabs>
          <w:tab w:val="left" w:pos="993"/>
        </w:tabs>
        <w:spacing w:before="0" w:beforeAutospacing="0" w:after="0" w:afterAutospacing="0"/>
        <w:ind w:firstLine="709"/>
        <w:jc w:val="both"/>
        <w:rPr>
          <w:rFonts w:ascii="PT Astra Serif" w:hAnsi="PT Astra Serif"/>
          <w:sz w:val="28"/>
          <w:szCs w:val="28"/>
        </w:rPr>
      </w:pPr>
    </w:p>
    <w:p w:rsidR="00B241DA" w:rsidRPr="00141C94" w:rsidRDefault="00283350" w:rsidP="008B1CB3">
      <w:pPr>
        <w:pStyle w:val="a6"/>
        <w:spacing w:before="0" w:beforeAutospacing="0" w:after="0" w:afterAutospacing="0"/>
        <w:ind w:firstLine="709"/>
        <w:jc w:val="both"/>
        <w:rPr>
          <w:rFonts w:ascii="PT Astra Serif" w:hAnsi="PT Astra Serif"/>
          <w:color w:val="000000"/>
          <w:sz w:val="28"/>
          <w:szCs w:val="28"/>
        </w:rPr>
      </w:pPr>
      <w:r w:rsidRPr="00141C94">
        <w:rPr>
          <w:rFonts w:ascii="PT Astra Serif" w:hAnsi="PT Astra Serif"/>
          <w:sz w:val="28"/>
          <w:szCs w:val="28"/>
        </w:rPr>
        <w:t>В рамках проведения второго эт</w:t>
      </w:r>
      <w:r w:rsidR="008B1CB3" w:rsidRPr="00141C94">
        <w:rPr>
          <w:rFonts w:ascii="PT Astra Serif" w:hAnsi="PT Astra Serif"/>
          <w:sz w:val="28"/>
          <w:szCs w:val="28"/>
        </w:rPr>
        <w:t>ап</w:t>
      </w:r>
      <w:r w:rsidRPr="00141C94">
        <w:rPr>
          <w:rFonts w:ascii="PT Astra Serif" w:hAnsi="PT Astra Serif"/>
          <w:sz w:val="28"/>
          <w:szCs w:val="28"/>
        </w:rPr>
        <w:t>а</w:t>
      </w:r>
      <w:r w:rsidR="008B1CB3" w:rsidRPr="00141C94">
        <w:rPr>
          <w:rFonts w:ascii="PT Astra Serif" w:hAnsi="PT Astra Serif"/>
          <w:sz w:val="28"/>
          <w:szCs w:val="28"/>
        </w:rPr>
        <w:t xml:space="preserve"> конкурса </w:t>
      </w:r>
      <w:r w:rsidR="006B1052" w:rsidRPr="00141C94">
        <w:rPr>
          <w:rFonts w:ascii="PT Astra Serif" w:hAnsi="PT Astra Serif"/>
          <w:color w:val="000000"/>
          <w:sz w:val="28"/>
          <w:szCs w:val="28"/>
        </w:rPr>
        <w:t xml:space="preserve">на включение в кадровый резерв департамента для замещения вакантной должности государственной гражданской службы проводятся </w:t>
      </w:r>
      <w:r w:rsidR="00141C94" w:rsidRPr="00141C94">
        <w:rPr>
          <w:rFonts w:ascii="PT Astra Serif" w:hAnsi="PT Astra Serif"/>
          <w:color w:val="000000"/>
          <w:sz w:val="28"/>
          <w:szCs w:val="28"/>
        </w:rPr>
        <w:t>конкурсные процедуры,</w:t>
      </w:r>
      <w:r w:rsidR="006B1052" w:rsidRPr="00141C94">
        <w:rPr>
          <w:rFonts w:ascii="PT Astra Serif" w:hAnsi="PT Astra Serif"/>
          <w:color w:val="000000"/>
          <w:sz w:val="28"/>
          <w:szCs w:val="28"/>
        </w:rPr>
        <w:t xml:space="preserve"> включающие тестирование по </w:t>
      </w:r>
      <w:r w:rsidR="00B241DA" w:rsidRPr="00141C94">
        <w:rPr>
          <w:rFonts w:ascii="PT Astra Serif" w:hAnsi="PT Astra Serif"/>
          <w:color w:val="000000"/>
          <w:sz w:val="28"/>
          <w:szCs w:val="28"/>
        </w:rPr>
        <w:t xml:space="preserve">вопросам профессиональной служебной деятельности, исходя из области и вида профессиональной служебной деятельности по должностям государственной гражданской службы (далее – тестирование), </w:t>
      </w:r>
      <w:r w:rsidR="00F41D32" w:rsidRPr="00141C94">
        <w:rPr>
          <w:rFonts w:ascii="PT Astra Serif" w:hAnsi="PT Astra Serif"/>
          <w:color w:val="000000"/>
          <w:sz w:val="28"/>
          <w:szCs w:val="28"/>
        </w:rPr>
        <w:t>написа</w:t>
      </w:r>
      <w:r w:rsidR="00B241DA" w:rsidRPr="00141C94">
        <w:rPr>
          <w:rFonts w:ascii="PT Astra Serif" w:hAnsi="PT Astra Serif"/>
          <w:color w:val="000000"/>
          <w:sz w:val="28"/>
          <w:szCs w:val="28"/>
        </w:rPr>
        <w:t>ние реферата и индивидуальное собеседование.</w:t>
      </w:r>
    </w:p>
    <w:p w:rsidR="008B1CB3" w:rsidRPr="00141C94" w:rsidRDefault="00B241DA" w:rsidP="008B1CB3">
      <w:pPr>
        <w:pStyle w:val="a6"/>
        <w:spacing w:before="0" w:beforeAutospacing="0" w:after="0" w:afterAutospacing="0"/>
        <w:ind w:firstLine="709"/>
        <w:jc w:val="both"/>
        <w:rPr>
          <w:rFonts w:ascii="PT Astra Serif" w:hAnsi="PT Astra Serif"/>
          <w:sz w:val="28"/>
          <w:szCs w:val="28"/>
        </w:rPr>
      </w:pPr>
      <w:r w:rsidRPr="00141C94">
        <w:rPr>
          <w:rFonts w:ascii="PT Astra Serif" w:hAnsi="PT Astra Serif"/>
          <w:color w:val="000000"/>
          <w:sz w:val="28"/>
          <w:szCs w:val="28"/>
        </w:rPr>
        <w:t xml:space="preserve">Тестирование </w:t>
      </w:r>
      <w:r w:rsidR="008B1CB3" w:rsidRPr="00141C94">
        <w:rPr>
          <w:rFonts w:ascii="PT Astra Serif" w:hAnsi="PT Astra Serif"/>
          <w:sz w:val="28"/>
          <w:szCs w:val="28"/>
        </w:rPr>
        <w:t xml:space="preserve">состоится </w:t>
      </w:r>
      <w:r w:rsidR="001E4223" w:rsidRPr="00141C94">
        <w:rPr>
          <w:rFonts w:ascii="PT Astra Serif" w:hAnsi="PT Astra Serif"/>
          <w:sz w:val="28"/>
          <w:szCs w:val="28"/>
        </w:rPr>
        <w:t>09 декабря</w:t>
      </w:r>
      <w:r w:rsidR="00007E44" w:rsidRPr="00141C94">
        <w:rPr>
          <w:rFonts w:ascii="PT Astra Serif" w:hAnsi="PT Astra Serif"/>
          <w:sz w:val="28"/>
          <w:szCs w:val="28"/>
        </w:rPr>
        <w:t xml:space="preserve"> 201</w:t>
      </w:r>
      <w:r w:rsidR="007439FE" w:rsidRPr="00141C94">
        <w:rPr>
          <w:rFonts w:ascii="PT Astra Serif" w:hAnsi="PT Astra Serif"/>
          <w:sz w:val="28"/>
          <w:szCs w:val="28"/>
        </w:rPr>
        <w:t>9</w:t>
      </w:r>
      <w:r w:rsidR="00007E44" w:rsidRPr="00141C94">
        <w:rPr>
          <w:rFonts w:ascii="PT Astra Serif" w:hAnsi="PT Astra Serif"/>
          <w:sz w:val="28"/>
          <w:szCs w:val="28"/>
        </w:rPr>
        <w:t xml:space="preserve"> года </w:t>
      </w:r>
      <w:r w:rsidR="008B1CB3" w:rsidRPr="00141C94">
        <w:rPr>
          <w:rFonts w:ascii="PT Astra Serif" w:hAnsi="PT Astra Serif"/>
          <w:sz w:val="28"/>
          <w:szCs w:val="28"/>
        </w:rPr>
        <w:t>в 10</w:t>
      </w:r>
      <w:r w:rsidR="00EB242A" w:rsidRPr="00141C94">
        <w:rPr>
          <w:rFonts w:ascii="PT Astra Serif" w:hAnsi="PT Astra Serif"/>
          <w:sz w:val="28"/>
          <w:szCs w:val="28"/>
        </w:rPr>
        <w:t>:</w:t>
      </w:r>
      <w:r w:rsidR="008B1CB3" w:rsidRPr="00141C94">
        <w:rPr>
          <w:rFonts w:ascii="PT Astra Serif" w:hAnsi="PT Astra Serif"/>
          <w:sz w:val="28"/>
          <w:szCs w:val="28"/>
        </w:rPr>
        <w:t xml:space="preserve">00 по адресу: 629008, </w:t>
      </w:r>
      <w:r w:rsidR="00394CC7" w:rsidRPr="00141C94">
        <w:rPr>
          <w:rFonts w:ascii="PT Astra Serif" w:hAnsi="PT Astra Serif"/>
          <w:sz w:val="28"/>
          <w:szCs w:val="28"/>
        </w:rPr>
        <w:br/>
      </w:r>
      <w:r w:rsidR="008B1CB3" w:rsidRPr="00141C94">
        <w:rPr>
          <w:rFonts w:ascii="PT Astra Serif" w:hAnsi="PT Astra Serif"/>
          <w:sz w:val="28"/>
          <w:szCs w:val="28"/>
        </w:rPr>
        <w:t xml:space="preserve">г. Салехард, ул. Матросова, д. 29, </w:t>
      </w:r>
      <w:proofErr w:type="spellStart"/>
      <w:r w:rsidR="008B1CB3" w:rsidRPr="00141C94">
        <w:rPr>
          <w:rFonts w:ascii="PT Astra Serif" w:hAnsi="PT Astra Serif"/>
          <w:sz w:val="28"/>
          <w:szCs w:val="28"/>
        </w:rPr>
        <w:t>каб</w:t>
      </w:r>
      <w:proofErr w:type="spellEnd"/>
      <w:r w:rsidR="008B1CB3" w:rsidRPr="00141C94">
        <w:rPr>
          <w:rFonts w:ascii="PT Astra Serif" w:hAnsi="PT Astra Serif"/>
          <w:sz w:val="28"/>
          <w:szCs w:val="28"/>
        </w:rPr>
        <w:t>. 401.</w:t>
      </w:r>
      <w:r w:rsidR="007C6420" w:rsidRPr="00141C94">
        <w:rPr>
          <w:rFonts w:ascii="PT Astra Serif" w:hAnsi="PT Astra Serif"/>
          <w:sz w:val="28"/>
          <w:szCs w:val="28"/>
        </w:rPr>
        <w:t xml:space="preserve"> </w:t>
      </w:r>
    </w:p>
    <w:p w:rsidR="00EE77A4" w:rsidRPr="00141C94" w:rsidRDefault="00EE77A4" w:rsidP="00EE77A4">
      <w:pPr>
        <w:pStyle w:val="aa"/>
        <w:ind w:left="0" w:firstLine="709"/>
        <w:jc w:val="both"/>
        <w:rPr>
          <w:rFonts w:ascii="PT Astra Serif" w:hAnsi="PT Astra Serif"/>
          <w:sz w:val="28"/>
          <w:szCs w:val="28"/>
        </w:rPr>
      </w:pPr>
      <w:r w:rsidRPr="00141C94">
        <w:rPr>
          <w:rFonts w:ascii="PT Astra Serif" w:hAnsi="PT Astra Serif"/>
          <w:sz w:val="28"/>
          <w:szCs w:val="28"/>
          <w:shd w:val="clear" w:color="auto" w:fill="FFFFFF"/>
        </w:rPr>
        <w:t xml:space="preserve">Тест представляет собой перечень вопросов, </w:t>
      </w:r>
      <w:r w:rsidRPr="00141C94">
        <w:rPr>
          <w:rFonts w:ascii="PT Astra Serif" w:hAnsi="PT Astra Serif"/>
          <w:sz w:val="28"/>
          <w:szCs w:val="28"/>
        </w:rPr>
        <w:t xml:space="preserve">направленных на оценку уровня знаний по тематике профессиональной служебной деятельности </w:t>
      </w:r>
      <w:r w:rsidRPr="00141C94">
        <w:rPr>
          <w:rFonts w:ascii="PT Astra Serif" w:hAnsi="PT Astra Serif"/>
          <w:sz w:val="28"/>
          <w:szCs w:val="28"/>
          <w:shd w:val="clear" w:color="auto" w:fill="FFFFFF"/>
        </w:rPr>
        <w:t xml:space="preserve">с несколькими вариантами ответов на каждый вопрос, среди которых один ответ является правильным. Тест состоит из </w:t>
      </w:r>
      <w:r w:rsidRPr="00141C94">
        <w:rPr>
          <w:rFonts w:ascii="PT Astra Serif" w:hAnsi="PT Astra Serif"/>
          <w:sz w:val="28"/>
          <w:szCs w:val="28"/>
        </w:rPr>
        <w:t>20 вопросов. Кандидату предоставляется одна попытка для решения теста. Тестирование проводится в письменном виде на бумажных носителях.</w:t>
      </w:r>
    </w:p>
    <w:p w:rsidR="00394CC7" w:rsidRPr="00141C94" w:rsidRDefault="00394CC7" w:rsidP="00394CC7">
      <w:pPr>
        <w:pStyle w:val="a6"/>
        <w:spacing w:before="0" w:beforeAutospacing="0" w:after="0" w:afterAutospacing="0"/>
        <w:ind w:firstLine="709"/>
        <w:jc w:val="both"/>
        <w:rPr>
          <w:rFonts w:ascii="PT Astra Serif" w:hAnsi="PT Astra Serif"/>
          <w:sz w:val="28"/>
          <w:szCs w:val="28"/>
        </w:rPr>
      </w:pPr>
      <w:r w:rsidRPr="00141C94">
        <w:rPr>
          <w:rFonts w:ascii="PT Astra Serif" w:hAnsi="PT Astra Serif"/>
          <w:sz w:val="28"/>
          <w:szCs w:val="28"/>
        </w:rPr>
        <w:t xml:space="preserve">Рефераты предоставляются </w:t>
      </w:r>
      <w:r w:rsidR="00EB242A" w:rsidRPr="00141C94">
        <w:rPr>
          <w:rFonts w:ascii="PT Astra Serif" w:hAnsi="PT Astra Serif"/>
          <w:sz w:val="28"/>
          <w:szCs w:val="28"/>
        </w:rPr>
        <w:t>09 декабря</w:t>
      </w:r>
      <w:r w:rsidRPr="00141C94">
        <w:rPr>
          <w:rFonts w:ascii="PT Astra Serif" w:hAnsi="PT Astra Serif"/>
          <w:sz w:val="28"/>
          <w:szCs w:val="28"/>
        </w:rPr>
        <w:t xml:space="preserve"> 201</w:t>
      </w:r>
      <w:r w:rsidR="00122C48" w:rsidRPr="00141C94">
        <w:rPr>
          <w:rFonts w:ascii="PT Astra Serif" w:hAnsi="PT Astra Serif"/>
          <w:sz w:val="28"/>
          <w:szCs w:val="28"/>
        </w:rPr>
        <w:t>9</w:t>
      </w:r>
      <w:r w:rsidRPr="00141C94">
        <w:rPr>
          <w:rFonts w:ascii="PT Astra Serif" w:hAnsi="PT Astra Serif"/>
          <w:sz w:val="28"/>
          <w:szCs w:val="28"/>
        </w:rPr>
        <w:t xml:space="preserve"> года</w:t>
      </w:r>
      <w:r w:rsidR="006B027C">
        <w:rPr>
          <w:rFonts w:ascii="PT Astra Serif" w:hAnsi="PT Astra Serif"/>
          <w:sz w:val="28"/>
          <w:szCs w:val="28"/>
        </w:rPr>
        <w:t xml:space="preserve"> с 10</w:t>
      </w:r>
      <w:bookmarkStart w:id="0" w:name="_GoBack"/>
      <w:bookmarkEnd w:id="0"/>
      <w:r w:rsidR="00EB242A" w:rsidRPr="00141C94">
        <w:rPr>
          <w:rFonts w:ascii="PT Astra Serif" w:hAnsi="PT Astra Serif"/>
          <w:sz w:val="28"/>
          <w:szCs w:val="28"/>
        </w:rPr>
        <w:t>:00 до 11:00</w:t>
      </w:r>
      <w:r w:rsidRPr="00141C94">
        <w:rPr>
          <w:rFonts w:ascii="PT Astra Serif" w:hAnsi="PT Astra Serif"/>
          <w:sz w:val="28"/>
          <w:szCs w:val="28"/>
        </w:rPr>
        <w:t xml:space="preserve"> по адресу: 629008, г. Салехард, ул. Матросова, д. 29, </w:t>
      </w:r>
      <w:proofErr w:type="spellStart"/>
      <w:r w:rsidRPr="00141C94">
        <w:rPr>
          <w:rFonts w:ascii="PT Astra Serif" w:hAnsi="PT Astra Serif"/>
          <w:sz w:val="28"/>
          <w:szCs w:val="28"/>
        </w:rPr>
        <w:t>каб</w:t>
      </w:r>
      <w:proofErr w:type="spellEnd"/>
      <w:r w:rsidRPr="00141C94">
        <w:rPr>
          <w:rFonts w:ascii="PT Astra Serif" w:hAnsi="PT Astra Serif"/>
          <w:sz w:val="28"/>
          <w:szCs w:val="28"/>
        </w:rPr>
        <w:t xml:space="preserve">. </w:t>
      </w:r>
      <w:r w:rsidR="00EB242A" w:rsidRPr="00141C94">
        <w:rPr>
          <w:rFonts w:ascii="PT Astra Serif" w:hAnsi="PT Astra Serif"/>
          <w:sz w:val="28"/>
          <w:szCs w:val="28"/>
        </w:rPr>
        <w:t>401</w:t>
      </w:r>
      <w:r w:rsidRPr="00141C94">
        <w:rPr>
          <w:rFonts w:ascii="PT Astra Serif" w:hAnsi="PT Astra Serif"/>
          <w:sz w:val="28"/>
          <w:szCs w:val="28"/>
        </w:rPr>
        <w:t xml:space="preserve">. </w:t>
      </w:r>
    </w:p>
    <w:p w:rsidR="00A40BD1" w:rsidRPr="00141C94" w:rsidRDefault="00394CC7" w:rsidP="008777FC">
      <w:pPr>
        <w:pStyle w:val="ConsPlusNormal"/>
        <w:ind w:firstLine="709"/>
        <w:jc w:val="both"/>
        <w:rPr>
          <w:rFonts w:ascii="PT Astra Serif" w:hAnsi="PT Astra Serif" w:cs="Times New Roman"/>
          <w:sz w:val="28"/>
          <w:szCs w:val="28"/>
        </w:rPr>
      </w:pPr>
      <w:r w:rsidRPr="00141C94">
        <w:rPr>
          <w:rFonts w:ascii="PT Astra Serif" w:hAnsi="PT Astra Serif" w:cs="Times New Roman"/>
          <w:sz w:val="28"/>
          <w:szCs w:val="28"/>
        </w:rPr>
        <w:t>Р</w:t>
      </w:r>
      <w:r w:rsidR="00A40BD1" w:rsidRPr="00141C94">
        <w:rPr>
          <w:rFonts w:ascii="PT Astra Serif" w:hAnsi="PT Astra Serif" w:cs="Times New Roman"/>
          <w:sz w:val="28"/>
          <w:szCs w:val="28"/>
        </w:rPr>
        <w:t>еферат долж</w:t>
      </w:r>
      <w:r w:rsidRPr="00141C94">
        <w:rPr>
          <w:rFonts w:ascii="PT Astra Serif" w:hAnsi="PT Astra Serif" w:cs="Times New Roman"/>
          <w:sz w:val="28"/>
          <w:szCs w:val="28"/>
        </w:rPr>
        <w:t>ен</w:t>
      </w:r>
      <w:r w:rsidR="00A40BD1" w:rsidRPr="00141C94">
        <w:rPr>
          <w:rFonts w:ascii="PT Astra Serif" w:hAnsi="PT Astra Serif" w:cs="Times New Roman"/>
          <w:sz w:val="28"/>
          <w:szCs w:val="28"/>
        </w:rPr>
        <w:t xml:space="preserve"> соответствовать следующим</w:t>
      </w:r>
      <w:r w:rsidRPr="00141C94">
        <w:rPr>
          <w:rFonts w:ascii="PT Astra Serif" w:hAnsi="PT Astra Serif" w:cs="Times New Roman"/>
          <w:sz w:val="28"/>
          <w:szCs w:val="28"/>
        </w:rPr>
        <w:t xml:space="preserve"> темам:</w:t>
      </w:r>
    </w:p>
    <w:p w:rsidR="007F63E5" w:rsidRPr="00141C94" w:rsidRDefault="007F63E5" w:rsidP="007F63E5">
      <w:pPr>
        <w:ind w:firstLine="708"/>
        <w:jc w:val="both"/>
        <w:rPr>
          <w:rFonts w:ascii="PT Astra Serif" w:hAnsi="PT Astra Serif"/>
          <w:sz w:val="28"/>
          <w:szCs w:val="28"/>
        </w:rPr>
      </w:pPr>
      <w:r w:rsidRPr="00141C94">
        <w:rPr>
          <w:rFonts w:ascii="PT Astra Serif" w:hAnsi="PT Astra Serif"/>
          <w:sz w:val="28"/>
          <w:szCs w:val="28"/>
        </w:rPr>
        <w:t>На должность</w:t>
      </w:r>
      <w:r w:rsidRPr="00141C94">
        <w:rPr>
          <w:rFonts w:ascii="PT Astra Serif" w:hAnsi="PT Astra Serif"/>
          <w:i/>
          <w:sz w:val="28"/>
          <w:szCs w:val="28"/>
        </w:rPr>
        <w:t xml:space="preserve"> </w:t>
      </w:r>
      <w:r w:rsidRPr="00141C94">
        <w:rPr>
          <w:rFonts w:ascii="PT Astra Serif" w:hAnsi="PT Astra Serif"/>
          <w:color w:val="000000"/>
          <w:sz w:val="28"/>
          <w:szCs w:val="28"/>
          <w:u w:val="single"/>
        </w:rPr>
        <w:t>н</w:t>
      </w:r>
      <w:r w:rsidRPr="00141C94">
        <w:rPr>
          <w:rFonts w:ascii="PT Astra Serif" w:hAnsi="PT Astra Serif"/>
          <w:bCs/>
          <w:sz w:val="28"/>
          <w:szCs w:val="28"/>
          <w:u w:val="single"/>
        </w:rPr>
        <w:t xml:space="preserve">ачальника отдела </w:t>
      </w:r>
      <w:r w:rsidR="00EB242A" w:rsidRPr="00141C94">
        <w:rPr>
          <w:rFonts w:ascii="PT Astra Serif" w:hAnsi="PT Astra Serif"/>
          <w:bCs/>
          <w:sz w:val="28"/>
          <w:szCs w:val="28"/>
          <w:u w:val="single"/>
        </w:rPr>
        <w:t>земель лесного фонда</w:t>
      </w:r>
      <w:r w:rsidRPr="00141C94">
        <w:rPr>
          <w:rFonts w:ascii="PT Astra Serif" w:hAnsi="PT Astra Serif"/>
          <w:bCs/>
          <w:sz w:val="28"/>
          <w:szCs w:val="28"/>
          <w:u w:val="single"/>
        </w:rPr>
        <w:t xml:space="preserve"> управления лесных отношений</w:t>
      </w:r>
      <w:r w:rsidRPr="00141C94">
        <w:rPr>
          <w:rFonts w:ascii="PT Astra Serif" w:hAnsi="PT Astra Serif"/>
          <w:bCs/>
          <w:sz w:val="28"/>
          <w:szCs w:val="28"/>
        </w:rPr>
        <w:t xml:space="preserve"> тема: </w:t>
      </w:r>
      <w:r w:rsidRPr="00141C94">
        <w:rPr>
          <w:rFonts w:ascii="PT Astra Serif" w:hAnsi="PT Astra Serif"/>
          <w:b/>
          <w:sz w:val="28"/>
          <w:szCs w:val="28"/>
        </w:rPr>
        <w:t>«</w:t>
      </w:r>
      <w:r w:rsidR="00EB242A" w:rsidRPr="00141C94">
        <w:rPr>
          <w:rFonts w:ascii="PT Astra Serif" w:hAnsi="PT Astra Serif"/>
          <w:i/>
          <w:sz w:val="28"/>
          <w:szCs w:val="28"/>
        </w:rPr>
        <w:t>Установление сервитута на землях лесного фонда</w:t>
      </w:r>
      <w:r w:rsidRPr="00141C94">
        <w:rPr>
          <w:rFonts w:ascii="PT Astra Serif" w:hAnsi="PT Astra Serif"/>
          <w:b/>
          <w:sz w:val="28"/>
          <w:szCs w:val="28"/>
        </w:rPr>
        <w:t>»</w:t>
      </w:r>
      <w:r w:rsidRPr="00141C94">
        <w:rPr>
          <w:rFonts w:ascii="PT Astra Serif" w:hAnsi="PT Astra Serif"/>
          <w:sz w:val="28"/>
          <w:szCs w:val="28"/>
        </w:rPr>
        <w:t>.</w:t>
      </w:r>
    </w:p>
    <w:p w:rsidR="00063F79" w:rsidRPr="00141C94" w:rsidRDefault="00063F79" w:rsidP="007F63E5">
      <w:pPr>
        <w:ind w:firstLine="708"/>
        <w:jc w:val="both"/>
        <w:rPr>
          <w:rFonts w:ascii="PT Astra Serif" w:hAnsi="PT Astra Serif"/>
          <w:sz w:val="28"/>
          <w:szCs w:val="28"/>
        </w:rPr>
      </w:pPr>
      <w:r w:rsidRPr="00141C94">
        <w:rPr>
          <w:rFonts w:ascii="PT Astra Serif" w:hAnsi="PT Astra Serif"/>
          <w:sz w:val="28"/>
          <w:szCs w:val="28"/>
        </w:rPr>
        <w:t xml:space="preserve">На должность </w:t>
      </w:r>
      <w:r w:rsidR="003E6340" w:rsidRPr="00141C94">
        <w:rPr>
          <w:rFonts w:ascii="PT Astra Serif" w:hAnsi="PT Astra Serif"/>
          <w:bCs/>
          <w:sz w:val="28"/>
          <w:szCs w:val="28"/>
          <w:u w:val="single"/>
        </w:rPr>
        <w:t>главного специалиста окружного отдела государственного экологического надзора управления государственного экологического надзора</w:t>
      </w:r>
      <w:r w:rsidR="003E6340" w:rsidRPr="00141C94">
        <w:rPr>
          <w:rFonts w:ascii="PT Astra Serif" w:hAnsi="PT Astra Serif"/>
          <w:bCs/>
          <w:sz w:val="28"/>
          <w:szCs w:val="28"/>
        </w:rPr>
        <w:t xml:space="preserve"> </w:t>
      </w:r>
      <w:r w:rsidRPr="00141C94">
        <w:rPr>
          <w:rFonts w:ascii="PT Astra Serif" w:hAnsi="PT Astra Serif"/>
          <w:bCs/>
          <w:sz w:val="28"/>
          <w:szCs w:val="28"/>
        </w:rPr>
        <w:t xml:space="preserve">тема: </w:t>
      </w:r>
      <w:r w:rsidRPr="00141C94">
        <w:rPr>
          <w:rFonts w:ascii="PT Astra Serif" w:hAnsi="PT Astra Serif"/>
          <w:b/>
          <w:i/>
          <w:sz w:val="28"/>
          <w:szCs w:val="28"/>
        </w:rPr>
        <w:t>«</w:t>
      </w:r>
      <w:r w:rsidR="00FC28BC" w:rsidRPr="00141C94">
        <w:rPr>
          <w:rFonts w:ascii="PT Astra Serif" w:hAnsi="PT Astra Serif"/>
          <w:i/>
          <w:sz w:val="28"/>
          <w:szCs w:val="28"/>
        </w:rPr>
        <w:t>Риск-ориентированный подход при организации регионального государственного экологического надзора</w:t>
      </w:r>
      <w:r w:rsidRPr="00141C94">
        <w:rPr>
          <w:rFonts w:ascii="PT Astra Serif" w:hAnsi="PT Astra Serif"/>
          <w:b/>
          <w:i/>
          <w:sz w:val="28"/>
          <w:szCs w:val="28"/>
        </w:rPr>
        <w:t>»</w:t>
      </w:r>
      <w:r w:rsidRPr="00141C94">
        <w:rPr>
          <w:rFonts w:ascii="PT Astra Serif" w:hAnsi="PT Astra Serif"/>
          <w:sz w:val="28"/>
          <w:szCs w:val="28"/>
        </w:rPr>
        <w:t>.</w:t>
      </w:r>
    </w:p>
    <w:p w:rsidR="007F63E5" w:rsidRPr="00141C94" w:rsidRDefault="007F63E5" w:rsidP="007F63E5">
      <w:pPr>
        <w:ind w:firstLine="708"/>
        <w:jc w:val="both"/>
        <w:rPr>
          <w:rFonts w:ascii="PT Astra Serif" w:hAnsi="PT Astra Serif"/>
          <w:b/>
          <w:sz w:val="28"/>
          <w:szCs w:val="28"/>
        </w:rPr>
      </w:pPr>
      <w:r w:rsidRPr="00141C94">
        <w:rPr>
          <w:rFonts w:ascii="PT Astra Serif" w:hAnsi="PT Astra Serif"/>
          <w:sz w:val="28"/>
          <w:szCs w:val="28"/>
        </w:rPr>
        <w:t>На должность</w:t>
      </w:r>
      <w:r w:rsidRPr="00141C94">
        <w:rPr>
          <w:rFonts w:ascii="PT Astra Serif" w:hAnsi="PT Astra Serif"/>
          <w:i/>
          <w:sz w:val="28"/>
          <w:szCs w:val="28"/>
        </w:rPr>
        <w:t xml:space="preserve"> </w:t>
      </w:r>
      <w:r w:rsidRPr="00141C94">
        <w:rPr>
          <w:rFonts w:ascii="PT Astra Serif" w:hAnsi="PT Astra Serif"/>
          <w:sz w:val="28"/>
          <w:szCs w:val="28"/>
          <w:u w:val="single"/>
        </w:rPr>
        <w:t>главного специалиста отдела регулирования использования животного мира управления по охране и регулировани</w:t>
      </w:r>
      <w:r w:rsidR="009A34C6">
        <w:rPr>
          <w:rFonts w:ascii="PT Astra Serif" w:hAnsi="PT Astra Serif"/>
          <w:sz w:val="28"/>
          <w:szCs w:val="28"/>
          <w:u w:val="single"/>
        </w:rPr>
        <w:t>ю</w:t>
      </w:r>
      <w:r w:rsidRPr="00141C94">
        <w:rPr>
          <w:rFonts w:ascii="PT Astra Serif" w:hAnsi="PT Astra Serif"/>
          <w:sz w:val="28"/>
          <w:szCs w:val="28"/>
          <w:u w:val="single"/>
        </w:rPr>
        <w:t xml:space="preserve"> использования животного мира</w:t>
      </w:r>
      <w:r w:rsidRPr="00141C94">
        <w:rPr>
          <w:rFonts w:ascii="PT Astra Serif" w:hAnsi="PT Astra Serif"/>
          <w:sz w:val="28"/>
          <w:szCs w:val="28"/>
        </w:rPr>
        <w:t xml:space="preserve"> тема: </w:t>
      </w:r>
      <w:r w:rsidRPr="00141C94">
        <w:rPr>
          <w:rFonts w:ascii="PT Astra Serif" w:hAnsi="PT Astra Serif"/>
          <w:b/>
          <w:sz w:val="28"/>
          <w:szCs w:val="28"/>
        </w:rPr>
        <w:t>«</w:t>
      </w:r>
      <w:r w:rsidR="00DA570B" w:rsidRPr="00141C94">
        <w:rPr>
          <w:rFonts w:ascii="PT Astra Serif" w:hAnsi="PT Astra Serif"/>
          <w:i/>
          <w:sz w:val="28"/>
          <w:szCs w:val="28"/>
        </w:rPr>
        <w:t>Организация и осуществление федерального государственного охотничьего надзора на территории общедоступных охотничьих угодий Ямало-Ненецкого автономного округа</w:t>
      </w:r>
      <w:r w:rsidRPr="00141C94">
        <w:rPr>
          <w:rFonts w:ascii="PT Astra Serif" w:hAnsi="PT Astra Serif"/>
          <w:b/>
          <w:sz w:val="28"/>
          <w:szCs w:val="28"/>
        </w:rPr>
        <w:t>».</w:t>
      </w:r>
    </w:p>
    <w:p w:rsidR="008777FC" w:rsidRPr="00141C94" w:rsidRDefault="00DB7295" w:rsidP="006A307C">
      <w:pPr>
        <w:widowControl/>
        <w:ind w:firstLine="708"/>
        <w:jc w:val="both"/>
        <w:rPr>
          <w:rFonts w:ascii="PT Astra Serif" w:hAnsi="PT Astra Serif"/>
          <w:sz w:val="28"/>
          <w:szCs w:val="28"/>
        </w:rPr>
      </w:pPr>
      <w:r w:rsidRPr="00141C94">
        <w:rPr>
          <w:rFonts w:ascii="PT Astra Serif" w:hAnsi="PT Astra Serif"/>
          <w:sz w:val="28"/>
          <w:szCs w:val="28"/>
        </w:rPr>
        <w:t>О</w:t>
      </w:r>
      <w:r w:rsidR="008777FC" w:rsidRPr="00141C94">
        <w:rPr>
          <w:rFonts w:ascii="PT Astra Serif" w:hAnsi="PT Astra Serif"/>
          <w:sz w:val="28"/>
          <w:szCs w:val="28"/>
        </w:rPr>
        <w:t>бъем реферата - от 7 до 10 страниц (за исключением титульного листа и списка использованной литературы)</w:t>
      </w:r>
      <w:r w:rsidRPr="00141C94">
        <w:rPr>
          <w:rFonts w:ascii="PT Astra Serif" w:hAnsi="PT Astra Serif"/>
          <w:sz w:val="28"/>
          <w:szCs w:val="28"/>
        </w:rPr>
        <w:t xml:space="preserve">, </w:t>
      </w:r>
      <w:r w:rsidR="008777FC" w:rsidRPr="00141C94">
        <w:rPr>
          <w:rFonts w:ascii="PT Astra Serif" w:hAnsi="PT Astra Serif"/>
          <w:sz w:val="28"/>
          <w:szCs w:val="28"/>
        </w:rPr>
        <w:t xml:space="preserve">шрифт - </w:t>
      </w:r>
      <w:r w:rsidR="00FA4DC8" w:rsidRPr="00141C94">
        <w:rPr>
          <w:rFonts w:ascii="PT Astra Serif" w:eastAsiaTheme="minorHAnsi" w:hAnsi="PT Astra Serif" w:cs="PT Astra Serif"/>
          <w:sz w:val="28"/>
          <w:szCs w:val="28"/>
          <w:lang w:eastAsia="en-US"/>
        </w:rPr>
        <w:t xml:space="preserve">отечественные метрические аналоги шрифта </w:t>
      </w:r>
      <w:proofErr w:type="spellStart"/>
      <w:r w:rsidR="00FA4DC8" w:rsidRPr="00141C94">
        <w:rPr>
          <w:rFonts w:ascii="PT Astra Serif" w:eastAsiaTheme="minorHAnsi" w:hAnsi="PT Astra Serif" w:cs="PT Astra Serif"/>
          <w:sz w:val="28"/>
          <w:szCs w:val="28"/>
          <w:lang w:eastAsia="en-US"/>
        </w:rPr>
        <w:t>Times</w:t>
      </w:r>
      <w:proofErr w:type="spellEnd"/>
      <w:r w:rsidR="00FA4DC8" w:rsidRPr="00141C94">
        <w:rPr>
          <w:rFonts w:ascii="PT Astra Serif" w:eastAsiaTheme="minorHAnsi" w:hAnsi="PT Astra Serif" w:cs="PT Astra Serif"/>
          <w:sz w:val="28"/>
          <w:szCs w:val="28"/>
          <w:lang w:eastAsia="en-US"/>
        </w:rPr>
        <w:t xml:space="preserve"> </w:t>
      </w:r>
      <w:proofErr w:type="spellStart"/>
      <w:r w:rsidR="00FA4DC8" w:rsidRPr="00141C94">
        <w:rPr>
          <w:rFonts w:ascii="PT Astra Serif" w:eastAsiaTheme="minorHAnsi" w:hAnsi="PT Astra Serif" w:cs="PT Astra Serif"/>
          <w:sz w:val="28"/>
          <w:szCs w:val="28"/>
          <w:lang w:eastAsia="en-US"/>
        </w:rPr>
        <w:t>New</w:t>
      </w:r>
      <w:proofErr w:type="spellEnd"/>
      <w:r w:rsidR="00FA4DC8" w:rsidRPr="00141C94">
        <w:rPr>
          <w:rFonts w:ascii="PT Astra Serif" w:eastAsiaTheme="minorHAnsi" w:hAnsi="PT Astra Serif" w:cs="PT Astra Serif"/>
          <w:sz w:val="28"/>
          <w:szCs w:val="28"/>
          <w:lang w:eastAsia="en-US"/>
        </w:rPr>
        <w:t xml:space="preserve"> </w:t>
      </w:r>
      <w:proofErr w:type="spellStart"/>
      <w:r w:rsidR="00FA4DC8" w:rsidRPr="00141C94">
        <w:rPr>
          <w:rFonts w:ascii="PT Astra Serif" w:eastAsiaTheme="minorHAnsi" w:hAnsi="PT Astra Serif" w:cs="PT Astra Serif"/>
          <w:sz w:val="28"/>
          <w:szCs w:val="28"/>
          <w:lang w:eastAsia="en-US"/>
        </w:rPr>
        <w:t>Roman</w:t>
      </w:r>
      <w:proofErr w:type="spellEnd"/>
      <w:r w:rsidR="008777FC" w:rsidRPr="00141C94">
        <w:rPr>
          <w:rFonts w:ascii="PT Astra Serif" w:hAnsi="PT Astra Serif"/>
          <w:sz w:val="28"/>
          <w:szCs w:val="28"/>
        </w:rPr>
        <w:t>, размер 14, через одинарный интервал</w:t>
      </w:r>
      <w:r w:rsidRPr="00141C94">
        <w:rPr>
          <w:rFonts w:ascii="PT Astra Serif" w:hAnsi="PT Astra Serif"/>
          <w:sz w:val="28"/>
          <w:szCs w:val="28"/>
        </w:rPr>
        <w:t xml:space="preserve">, </w:t>
      </w:r>
      <w:r w:rsidR="008777FC" w:rsidRPr="00141C94">
        <w:rPr>
          <w:rFonts w:ascii="PT Astra Serif" w:hAnsi="PT Astra Serif"/>
          <w:sz w:val="28"/>
          <w:szCs w:val="28"/>
        </w:rPr>
        <w:t>реферат должен содержать ссылки на использованные источники.</w:t>
      </w:r>
    </w:p>
    <w:p w:rsidR="007C6420" w:rsidRPr="00141C94" w:rsidRDefault="00B241DA" w:rsidP="007C6420">
      <w:pPr>
        <w:pStyle w:val="a6"/>
        <w:shd w:val="clear" w:color="auto" w:fill="FFFFFF"/>
        <w:spacing w:before="0" w:beforeAutospacing="0" w:after="0" w:afterAutospacing="0"/>
        <w:ind w:firstLine="709"/>
        <w:jc w:val="both"/>
        <w:rPr>
          <w:rFonts w:ascii="PT Astra Serif" w:hAnsi="PT Astra Serif"/>
          <w:sz w:val="28"/>
          <w:szCs w:val="28"/>
        </w:rPr>
      </w:pPr>
      <w:r w:rsidRPr="00141C94">
        <w:rPr>
          <w:rFonts w:ascii="PT Astra Serif" w:hAnsi="PT Astra Serif"/>
          <w:sz w:val="28"/>
          <w:szCs w:val="28"/>
        </w:rPr>
        <w:t>И</w:t>
      </w:r>
      <w:r w:rsidR="007C6420" w:rsidRPr="00141C94">
        <w:rPr>
          <w:rFonts w:ascii="PT Astra Serif" w:hAnsi="PT Astra Serif"/>
          <w:sz w:val="28"/>
          <w:szCs w:val="28"/>
        </w:rPr>
        <w:t>ндивидуальное собеседование</w:t>
      </w:r>
      <w:r w:rsidRPr="00141C94">
        <w:rPr>
          <w:rFonts w:ascii="PT Astra Serif" w:hAnsi="PT Astra Serif"/>
          <w:sz w:val="28"/>
          <w:szCs w:val="28"/>
        </w:rPr>
        <w:t xml:space="preserve"> состоится </w:t>
      </w:r>
      <w:r w:rsidR="00EB242A" w:rsidRPr="00141C94">
        <w:rPr>
          <w:rFonts w:ascii="PT Astra Serif" w:hAnsi="PT Astra Serif"/>
          <w:sz w:val="28"/>
          <w:szCs w:val="28"/>
        </w:rPr>
        <w:t>18 декабря</w:t>
      </w:r>
      <w:r w:rsidR="00007E44" w:rsidRPr="00141C94">
        <w:rPr>
          <w:rFonts w:ascii="PT Astra Serif" w:hAnsi="PT Astra Serif"/>
          <w:sz w:val="28"/>
          <w:szCs w:val="28"/>
        </w:rPr>
        <w:t xml:space="preserve"> 201</w:t>
      </w:r>
      <w:r w:rsidR="004D5A48" w:rsidRPr="00141C94">
        <w:rPr>
          <w:rFonts w:ascii="PT Astra Serif" w:hAnsi="PT Astra Serif"/>
          <w:sz w:val="28"/>
          <w:szCs w:val="28"/>
        </w:rPr>
        <w:t>9</w:t>
      </w:r>
      <w:r w:rsidR="00007E44" w:rsidRPr="00141C94">
        <w:rPr>
          <w:rFonts w:ascii="PT Astra Serif" w:hAnsi="PT Astra Serif"/>
          <w:sz w:val="28"/>
          <w:szCs w:val="28"/>
        </w:rPr>
        <w:t xml:space="preserve"> года </w:t>
      </w:r>
      <w:r w:rsidRPr="00141C94">
        <w:rPr>
          <w:rFonts w:ascii="PT Astra Serif" w:hAnsi="PT Astra Serif"/>
          <w:sz w:val="28"/>
          <w:szCs w:val="28"/>
        </w:rPr>
        <w:t>в 0</w:t>
      </w:r>
      <w:r w:rsidR="002B4D94" w:rsidRPr="00141C94">
        <w:rPr>
          <w:rFonts w:ascii="PT Astra Serif" w:hAnsi="PT Astra Serif"/>
          <w:sz w:val="28"/>
          <w:szCs w:val="28"/>
        </w:rPr>
        <w:t>9</w:t>
      </w:r>
      <w:r w:rsidR="00EB242A" w:rsidRPr="00141C94">
        <w:rPr>
          <w:rFonts w:ascii="PT Astra Serif" w:hAnsi="PT Astra Serif"/>
          <w:sz w:val="28"/>
          <w:szCs w:val="28"/>
        </w:rPr>
        <w:t>:</w:t>
      </w:r>
      <w:r w:rsidRPr="00141C94">
        <w:rPr>
          <w:rFonts w:ascii="PT Astra Serif" w:hAnsi="PT Astra Serif"/>
          <w:sz w:val="28"/>
          <w:szCs w:val="28"/>
        </w:rPr>
        <w:t xml:space="preserve">00 по адресу: 629008, г. Салехард, ул. Матросова, д. 29, </w:t>
      </w:r>
      <w:proofErr w:type="spellStart"/>
      <w:r w:rsidRPr="00141C94">
        <w:rPr>
          <w:rFonts w:ascii="PT Astra Serif" w:hAnsi="PT Astra Serif"/>
          <w:sz w:val="28"/>
          <w:szCs w:val="28"/>
        </w:rPr>
        <w:t>каб</w:t>
      </w:r>
      <w:proofErr w:type="spellEnd"/>
      <w:r w:rsidRPr="00141C94">
        <w:rPr>
          <w:rFonts w:ascii="PT Astra Serif" w:hAnsi="PT Astra Serif"/>
          <w:sz w:val="28"/>
          <w:szCs w:val="28"/>
        </w:rPr>
        <w:t>. 401</w:t>
      </w:r>
      <w:r w:rsidR="007C6420" w:rsidRPr="00141C94">
        <w:rPr>
          <w:rFonts w:ascii="PT Astra Serif" w:hAnsi="PT Astra Serif"/>
          <w:sz w:val="28"/>
          <w:szCs w:val="28"/>
        </w:rPr>
        <w:t>.</w:t>
      </w:r>
    </w:p>
    <w:p w:rsidR="00CA2DF6" w:rsidRPr="00141C94" w:rsidRDefault="001A2D4A" w:rsidP="001A2D4A">
      <w:pPr>
        <w:pStyle w:val="a6"/>
        <w:spacing w:before="0" w:beforeAutospacing="0" w:after="0" w:afterAutospacing="0"/>
        <w:ind w:firstLine="709"/>
        <w:jc w:val="both"/>
        <w:rPr>
          <w:rFonts w:ascii="PT Astra Serif" w:hAnsi="PT Astra Serif"/>
          <w:sz w:val="28"/>
          <w:szCs w:val="28"/>
        </w:rPr>
      </w:pPr>
      <w:r w:rsidRPr="00141C94">
        <w:rPr>
          <w:rFonts w:ascii="PT Astra Serif" w:hAnsi="PT Astra Serif"/>
          <w:color w:val="000000"/>
          <w:sz w:val="28"/>
          <w:szCs w:val="28"/>
        </w:rPr>
        <w:t xml:space="preserve">Ответственный за организацию конкурса </w:t>
      </w:r>
      <w:r w:rsidR="00141C94" w:rsidRPr="00141C94">
        <w:rPr>
          <w:rFonts w:ascii="PT Astra Serif" w:hAnsi="PT Astra Serif"/>
          <w:color w:val="000000"/>
          <w:sz w:val="28"/>
          <w:szCs w:val="28"/>
        </w:rPr>
        <w:t xml:space="preserve">ведущий консультант </w:t>
      </w:r>
      <w:r w:rsidRPr="00141C94">
        <w:rPr>
          <w:rFonts w:ascii="PT Astra Serif" w:hAnsi="PT Astra Serif"/>
          <w:color w:val="000000"/>
          <w:sz w:val="28"/>
          <w:szCs w:val="28"/>
        </w:rPr>
        <w:t xml:space="preserve">отдела </w:t>
      </w:r>
      <w:r w:rsidRPr="00141C94">
        <w:rPr>
          <w:rFonts w:ascii="PT Astra Serif" w:hAnsi="PT Astra Serif"/>
          <w:sz w:val="28"/>
          <w:szCs w:val="28"/>
        </w:rPr>
        <w:t>кадрового обеспечения</w:t>
      </w:r>
      <w:r w:rsidR="00141C94" w:rsidRPr="00141C94">
        <w:rPr>
          <w:rFonts w:ascii="PT Astra Serif" w:hAnsi="PT Astra Serif"/>
          <w:sz w:val="28"/>
          <w:szCs w:val="28"/>
        </w:rPr>
        <w:t xml:space="preserve"> исполнительных органов государственной власти управления кадров аппарата Губернатора Ямало-Ненецкого автономного округа</w:t>
      </w:r>
      <w:r w:rsidRPr="00141C94">
        <w:rPr>
          <w:rFonts w:ascii="PT Astra Serif" w:hAnsi="PT Astra Serif"/>
          <w:sz w:val="28"/>
          <w:szCs w:val="28"/>
        </w:rPr>
        <w:t xml:space="preserve">, </w:t>
      </w:r>
      <w:r w:rsidR="00141C94" w:rsidRPr="00141C94">
        <w:rPr>
          <w:rFonts w:ascii="PT Astra Serif" w:hAnsi="PT Astra Serif"/>
          <w:color w:val="000000"/>
          <w:sz w:val="28"/>
          <w:szCs w:val="28"/>
        </w:rPr>
        <w:t>Анищенко Татьяна Петровна</w:t>
      </w:r>
      <w:r w:rsidRPr="00141C94">
        <w:rPr>
          <w:rFonts w:ascii="PT Astra Serif" w:hAnsi="PT Astra Serif"/>
          <w:sz w:val="28"/>
          <w:szCs w:val="28"/>
        </w:rPr>
        <w:t xml:space="preserve">, тел. </w:t>
      </w:r>
      <w:r w:rsidR="00141C94" w:rsidRPr="00141C94">
        <w:rPr>
          <w:rFonts w:ascii="PT Astra Serif" w:hAnsi="PT Astra Serif"/>
          <w:sz w:val="28"/>
          <w:szCs w:val="28"/>
        </w:rPr>
        <w:t>8(34922) 2-27-09</w:t>
      </w:r>
      <w:r w:rsidR="000E6C39" w:rsidRPr="00141C94">
        <w:rPr>
          <w:rFonts w:ascii="PT Astra Serif" w:hAnsi="PT Astra Serif"/>
          <w:sz w:val="28"/>
          <w:szCs w:val="28"/>
        </w:rPr>
        <w:t xml:space="preserve"> </w:t>
      </w:r>
      <w:r w:rsidRPr="00141C94">
        <w:rPr>
          <w:rFonts w:ascii="PT Astra Serif" w:hAnsi="PT Astra Serif"/>
          <w:bCs/>
          <w:color w:val="000000"/>
          <w:sz w:val="28"/>
          <w:szCs w:val="28"/>
        </w:rPr>
        <w:t>(</w:t>
      </w:r>
      <w:proofErr w:type="spellStart"/>
      <w:r w:rsidRPr="00141C94">
        <w:rPr>
          <w:rFonts w:ascii="PT Astra Serif" w:hAnsi="PT Astra Serif"/>
          <w:bCs/>
          <w:color w:val="000000"/>
          <w:sz w:val="28"/>
          <w:szCs w:val="28"/>
        </w:rPr>
        <w:t>е-mail</w:t>
      </w:r>
      <w:proofErr w:type="spellEnd"/>
      <w:r w:rsidRPr="00141C94">
        <w:rPr>
          <w:rFonts w:ascii="PT Astra Serif" w:hAnsi="PT Astra Serif"/>
          <w:bCs/>
          <w:color w:val="000000"/>
          <w:sz w:val="28"/>
          <w:szCs w:val="28"/>
        </w:rPr>
        <w:t xml:space="preserve">: </w:t>
      </w:r>
      <w:hyperlink r:id="rId6" w:history="1">
        <w:r w:rsidR="00141C94" w:rsidRPr="00141C94">
          <w:rPr>
            <w:rStyle w:val="a5"/>
            <w:rFonts w:ascii="PT Astra Serif" w:eastAsiaTheme="minorHAnsi" w:hAnsi="PT Astra Serif" w:cs="Arial CYR"/>
            <w:color w:val="auto"/>
            <w:sz w:val="28"/>
            <w:szCs w:val="28"/>
            <w:u w:val="none"/>
            <w:lang w:eastAsia="en-US"/>
          </w:rPr>
          <w:t>TPAnischenko@yanao.ru</w:t>
        </w:r>
      </w:hyperlink>
      <w:r w:rsidRPr="00141C94">
        <w:rPr>
          <w:rFonts w:ascii="PT Astra Serif" w:hAnsi="PT Astra Serif"/>
          <w:color w:val="000000"/>
          <w:sz w:val="28"/>
          <w:szCs w:val="28"/>
        </w:rPr>
        <w:t>).</w:t>
      </w:r>
    </w:p>
    <w:p w:rsidR="001F4CFA" w:rsidRDefault="001F4CFA" w:rsidP="00253955">
      <w:pPr>
        <w:widowControl/>
        <w:ind w:firstLine="709"/>
        <w:jc w:val="both"/>
        <w:rPr>
          <w:rFonts w:ascii="PT Astra Serif" w:hAnsi="PT Astra Serif"/>
          <w:color w:val="000000"/>
          <w:sz w:val="28"/>
          <w:szCs w:val="28"/>
        </w:rPr>
      </w:pPr>
      <w:r w:rsidRPr="00141C94">
        <w:rPr>
          <w:rFonts w:ascii="PT Astra Serif" w:hAnsi="PT Astra Serif"/>
          <w:color w:val="000000"/>
          <w:sz w:val="28"/>
          <w:szCs w:val="28"/>
        </w:rPr>
        <w:t xml:space="preserve">В случае если </w:t>
      </w:r>
      <w:r w:rsidR="00B62336" w:rsidRPr="00141C94">
        <w:rPr>
          <w:rFonts w:ascii="PT Astra Serif" w:hAnsi="PT Astra Serif"/>
          <w:color w:val="000000"/>
          <w:sz w:val="28"/>
          <w:szCs w:val="28"/>
        </w:rPr>
        <w:t>кандидат</w:t>
      </w:r>
      <w:r w:rsidRPr="00141C94">
        <w:rPr>
          <w:rFonts w:ascii="PT Astra Serif" w:hAnsi="PT Astra Serif"/>
          <w:color w:val="000000"/>
          <w:sz w:val="28"/>
          <w:szCs w:val="28"/>
        </w:rPr>
        <w:t xml:space="preserve"> не допущен ко второму этапу конкурса, </w:t>
      </w:r>
      <w:r w:rsidR="00B62336" w:rsidRPr="00141C94">
        <w:rPr>
          <w:rFonts w:ascii="PT Astra Serif" w:hAnsi="PT Astra Serif"/>
          <w:color w:val="000000"/>
          <w:sz w:val="28"/>
          <w:szCs w:val="28"/>
        </w:rPr>
        <w:t>ему</w:t>
      </w:r>
      <w:r w:rsidRPr="00141C94">
        <w:rPr>
          <w:rFonts w:ascii="PT Astra Serif" w:hAnsi="PT Astra Serif"/>
          <w:color w:val="000000"/>
          <w:sz w:val="28"/>
          <w:szCs w:val="28"/>
        </w:rPr>
        <w:t xml:space="preserve"> могут быть возвращены документы по письменному заявлению в течение года со дня завершения конкурса на включение в кадровый резерв департамента для замещения вакантной должности государственной гражданской службы Ямало-Ненецкого автономного округа.</w:t>
      </w:r>
    </w:p>
    <w:p w:rsidR="00C407EE" w:rsidRPr="00141C94" w:rsidRDefault="00C407EE" w:rsidP="00253955">
      <w:pPr>
        <w:widowControl/>
        <w:ind w:firstLine="709"/>
        <w:jc w:val="both"/>
        <w:rPr>
          <w:rFonts w:ascii="PT Astra Serif" w:hAnsi="PT Astra Serif"/>
          <w:color w:val="000000"/>
          <w:sz w:val="28"/>
          <w:szCs w:val="28"/>
        </w:rPr>
      </w:pPr>
    </w:p>
    <w:p w:rsidR="00827594" w:rsidRDefault="00827594" w:rsidP="005347DB">
      <w:pPr>
        <w:ind w:firstLine="709"/>
        <w:jc w:val="both"/>
        <w:rPr>
          <w:rFonts w:ascii="PT Astra Serif" w:hAnsi="PT Astra Serif"/>
          <w:color w:val="000000"/>
          <w:sz w:val="28"/>
          <w:szCs w:val="28"/>
        </w:rPr>
      </w:pPr>
    </w:p>
    <w:p w:rsidR="005347DB" w:rsidRPr="00141C94" w:rsidRDefault="005347DB" w:rsidP="005347DB">
      <w:pPr>
        <w:ind w:firstLine="709"/>
        <w:jc w:val="both"/>
        <w:rPr>
          <w:rFonts w:ascii="PT Astra Serif" w:hAnsi="PT Astra Serif"/>
          <w:color w:val="000000"/>
          <w:sz w:val="28"/>
          <w:szCs w:val="28"/>
        </w:rPr>
      </w:pPr>
      <w:r w:rsidRPr="00141C94">
        <w:rPr>
          <w:rFonts w:ascii="PT Astra Serif" w:hAnsi="PT Astra Serif"/>
          <w:color w:val="000000"/>
          <w:sz w:val="28"/>
          <w:szCs w:val="28"/>
        </w:rPr>
        <w:t xml:space="preserve">По прибытии на конкурсные процедуры в рамках второго этапа конкурса кандидат предъявляет паспорт или иной документ, удостоверяющий личность, сертификат по результатам прохождения тестирования </w:t>
      </w:r>
      <w:r w:rsidR="00141C94" w:rsidRPr="00141C94">
        <w:rPr>
          <w:rStyle w:val="docdata"/>
          <w:rFonts w:ascii="PT Astra Serif" w:hAnsi="PT Astra Serif"/>
          <w:color w:val="000000"/>
          <w:sz w:val="28"/>
          <w:szCs w:val="28"/>
        </w:rPr>
        <w:t xml:space="preserve">в </w:t>
      </w:r>
      <w:r w:rsidR="00141C94" w:rsidRPr="00141C94">
        <w:rPr>
          <w:rFonts w:ascii="PT Astra Serif" w:hAnsi="PT Astra Serif"/>
          <w:color w:val="000000"/>
          <w:sz w:val="28"/>
          <w:szCs w:val="28"/>
        </w:rPr>
        <w:t>г</w:t>
      </w:r>
      <w:r w:rsidR="00141C94" w:rsidRPr="00141C94">
        <w:rPr>
          <w:rFonts w:ascii="PT Astra Serif" w:hAnsi="PT Astra Serif"/>
          <w:color w:val="000000"/>
          <w:sz w:val="28"/>
          <w:szCs w:val="28"/>
          <w:shd w:val="clear" w:color="auto" w:fill="FFFFFF"/>
        </w:rPr>
        <w:t>осударственном учреждении дополнительного профессионального образования Ямало-Ненецкого автономного округа «Институт управления Правительства Ямало-Ненецкого автономного округа» </w:t>
      </w:r>
      <w:r w:rsidR="00141C94" w:rsidRPr="00141C94">
        <w:rPr>
          <w:rFonts w:ascii="PT Astra Serif" w:hAnsi="PT Astra Serif"/>
          <w:color w:val="000000"/>
          <w:sz w:val="28"/>
          <w:szCs w:val="28"/>
        </w:rPr>
        <w:t xml:space="preserve">(далее - ГУ ДПО ЯНАО «Институт управления Правительства Ямало-Ненецкого автономного округа») </w:t>
      </w:r>
      <w:r w:rsidRPr="00141C94">
        <w:rPr>
          <w:rFonts w:ascii="PT Astra Serif" w:hAnsi="PT Astra Serif"/>
          <w:color w:val="000000"/>
          <w:sz w:val="28"/>
          <w:szCs w:val="28"/>
        </w:rPr>
        <w:t xml:space="preserve">и его копию. В случае получения кандидатом сертификата по результатам прохождения тестирования в форме электронного документа кандидат представляет такой сертификат в форме электронного документа либо его электронного образа, изготовленного на бумажном носителе. </w:t>
      </w:r>
    </w:p>
    <w:p w:rsidR="00FD13FC" w:rsidRPr="00141C94" w:rsidRDefault="00FD13FC" w:rsidP="00FD13FC">
      <w:pPr>
        <w:ind w:firstLine="709"/>
        <w:jc w:val="both"/>
        <w:rPr>
          <w:rStyle w:val="a5"/>
          <w:rFonts w:ascii="PT Astra Serif" w:hAnsi="PT Astra Serif" w:cs="Times New Roman"/>
          <w:color w:val="auto"/>
          <w:sz w:val="28"/>
          <w:szCs w:val="28"/>
          <w:u w:val="none"/>
        </w:rPr>
      </w:pPr>
      <w:r w:rsidRPr="00141C94">
        <w:rPr>
          <w:rFonts w:ascii="PT Astra Serif" w:hAnsi="PT Astra Serif"/>
          <w:color w:val="000000"/>
          <w:sz w:val="28"/>
          <w:szCs w:val="28"/>
        </w:rPr>
        <w:t xml:space="preserve">Ознакомиться с порядком проведения тестирования </w:t>
      </w:r>
      <w:r w:rsidR="00141C94" w:rsidRPr="00141C94">
        <w:rPr>
          <w:rFonts w:ascii="PT Astra Serif" w:hAnsi="PT Astra Serif"/>
          <w:color w:val="000000"/>
          <w:sz w:val="28"/>
          <w:szCs w:val="28"/>
        </w:rPr>
        <w:t xml:space="preserve">можно на сайте </w:t>
      </w:r>
      <w:r w:rsidR="00141C94" w:rsidRPr="00141C94">
        <w:rPr>
          <w:rStyle w:val="docdata"/>
          <w:rFonts w:ascii="PT Astra Serif" w:hAnsi="PT Astra Serif"/>
          <w:color w:val="000000"/>
          <w:sz w:val="28"/>
          <w:szCs w:val="28"/>
        </w:rPr>
        <w:t>ГУ ДПО ЯНАО «</w:t>
      </w:r>
      <w:r w:rsidR="00141C94" w:rsidRPr="00141C94">
        <w:rPr>
          <w:rFonts w:ascii="PT Astra Serif" w:hAnsi="PT Astra Serif"/>
          <w:color w:val="000000"/>
          <w:sz w:val="28"/>
          <w:szCs w:val="28"/>
        </w:rPr>
        <w:t>Институт управления Правительства Ямало-Ненецкого автономного округа» - https://kadrres.testportal.yanao.ru.</w:t>
      </w:r>
    </w:p>
    <w:p w:rsidR="00FD13FC" w:rsidRPr="00141C94" w:rsidRDefault="00FD13FC" w:rsidP="00FD13FC">
      <w:pPr>
        <w:ind w:firstLine="709"/>
        <w:jc w:val="both"/>
        <w:rPr>
          <w:rFonts w:ascii="PT Astra Serif" w:hAnsi="PT Astra Serif"/>
          <w:color w:val="000000"/>
          <w:sz w:val="28"/>
          <w:szCs w:val="28"/>
        </w:rPr>
      </w:pPr>
      <w:r w:rsidRPr="00141C94">
        <w:rPr>
          <w:rFonts w:ascii="PT Astra Serif" w:hAnsi="PT Astra Serif"/>
          <w:color w:val="000000"/>
          <w:sz w:val="28"/>
          <w:szCs w:val="28"/>
        </w:rPr>
        <w:t>Кандидаты, не являющиеся гражданскими служащими, замещающими должность государственной гражданской службы департамента, дополнительно предоставляют:</w:t>
      </w:r>
    </w:p>
    <w:p w:rsidR="00933E18" w:rsidRPr="00141C94" w:rsidRDefault="00933E18" w:rsidP="00933E18">
      <w:pPr>
        <w:ind w:firstLine="709"/>
        <w:jc w:val="both"/>
        <w:rPr>
          <w:rFonts w:ascii="PT Astra Serif" w:hAnsi="PT Astra Serif"/>
          <w:color w:val="000000"/>
          <w:sz w:val="28"/>
          <w:szCs w:val="28"/>
        </w:rPr>
      </w:pPr>
      <w:r w:rsidRPr="00141C94">
        <w:rPr>
          <w:rFonts w:ascii="PT Astra Serif" w:hAnsi="PT Astra Serif"/>
          <w:color w:val="000000"/>
          <w:sz w:val="28"/>
          <w:szCs w:val="28"/>
        </w:rPr>
        <w:t xml:space="preserve">копию трудовой книжки (за исключением случаев, когда служебная (трудовая) деятельность осуществляется впервые) или копии иных документов, подтверждающих трудовую (служебную) деятельность, заверенные кадровой службой по месту работы (службы), или оригиналы указанных документов; </w:t>
      </w:r>
    </w:p>
    <w:p w:rsidR="00FD13FC" w:rsidRPr="00141C94" w:rsidRDefault="00933E18" w:rsidP="00933E18">
      <w:pPr>
        <w:ind w:firstLine="709"/>
        <w:jc w:val="both"/>
        <w:rPr>
          <w:rFonts w:ascii="PT Astra Serif" w:hAnsi="PT Astra Serif"/>
          <w:color w:val="000000"/>
          <w:sz w:val="28"/>
          <w:szCs w:val="28"/>
        </w:rPr>
      </w:pPr>
      <w:r w:rsidRPr="00141C94">
        <w:rPr>
          <w:rFonts w:ascii="PT Astra Serif" w:hAnsi="PT Astra Serif"/>
          <w:color w:val="000000"/>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кадровой службой по месту работы (службы), или оригиналы указанных документов.</w:t>
      </w:r>
    </w:p>
    <w:p w:rsidR="00F7210B" w:rsidRPr="00141C94" w:rsidRDefault="00F7210B" w:rsidP="00E464EA">
      <w:pPr>
        <w:ind w:firstLine="709"/>
        <w:jc w:val="both"/>
        <w:rPr>
          <w:rFonts w:ascii="PT Astra Serif" w:hAnsi="PT Astra Serif"/>
          <w:b/>
          <w:bCs/>
          <w:color w:val="000000"/>
          <w:sz w:val="28"/>
          <w:szCs w:val="28"/>
        </w:rPr>
      </w:pPr>
      <w:r w:rsidRPr="00141C94">
        <w:rPr>
          <w:rFonts w:ascii="PT Astra Serif" w:hAnsi="PT Astra Serif"/>
          <w:b/>
          <w:bCs/>
          <w:color w:val="000000"/>
          <w:sz w:val="28"/>
          <w:szCs w:val="28"/>
        </w:rPr>
        <w:t xml:space="preserve">В случае непредставления вышеуказанных документов кандидат не допускается на конкурсные процедуры в рамках второго этапа конкурса. </w:t>
      </w:r>
    </w:p>
    <w:sectPr w:rsidR="00F7210B" w:rsidRPr="00141C94" w:rsidSect="00827594">
      <w:pgSz w:w="11906" w:h="16838"/>
      <w:pgMar w:top="851"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A1EBA"/>
    <w:multiLevelType w:val="hybridMultilevel"/>
    <w:tmpl w:val="9B6E5E20"/>
    <w:lvl w:ilvl="0" w:tplc="729ADDA0">
      <w:start w:val="1"/>
      <w:numFmt w:val="decimal"/>
      <w:lvlText w:val="%1."/>
      <w:lvlJc w:val="left"/>
      <w:pPr>
        <w:ind w:left="92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09E301C"/>
    <w:multiLevelType w:val="hybridMultilevel"/>
    <w:tmpl w:val="91E0D974"/>
    <w:lvl w:ilvl="0" w:tplc="891677C0">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
    <w:nsid w:val="148D1421"/>
    <w:multiLevelType w:val="hybridMultilevel"/>
    <w:tmpl w:val="EDCA1FFA"/>
    <w:lvl w:ilvl="0" w:tplc="1608B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8E3B27"/>
    <w:multiLevelType w:val="hybridMultilevel"/>
    <w:tmpl w:val="43C4378A"/>
    <w:lvl w:ilvl="0" w:tplc="80BAE4C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
    <w:nsid w:val="1E7D5018"/>
    <w:multiLevelType w:val="hybridMultilevel"/>
    <w:tmpl w:val="3A3EC2E4"/>
    <w:lvl w:ilvl="0" w:tplc="56126B32">
      <w:start w:val="1"/>
      <w:numFmt w:val="decimal"/>
      <w:lvlText w:val="%1."/>
      <w:lvlJc w:val="left"/>
      <w:pPr>
        <w:ind w:left="360" w:hanging="360"/>
      </w:pPr>
      <w:rPr>
        <w:rFonts w:hint="default"/>
        <w:b w:val="0"/>
        <w:i w:val="0"/>
      </w:rPr>
    </w:lvl>
    <w:lvl w:ilvl="1" w:tplc="04190019" w:tentative="1">
      <w:start w:val="1"/>
      <w:numFmt w:val="lowerLetter"/>
      <w:lvlText w:val="%2."/>
      <w:lvlJc w:val="left"/>
      <w:pPr>
        <w:ind w:left="937" w:hanging="360"/>
      </w:pPr>
    </w:lvl>
    <w:lvl w:ilvl="2" w:tplc="0419001B" w:tentative="1">
      <w:start w:val="1"/>
      <w:numFmt w:val="lowerRoman"/>
      <w:lvlText w:val="%3."/>
      <w:lvlJc w:val="right"/>
      <w:pPr>
        <w:ind w:left="1657" w:hanging="180"/>
      </w:pPr>
    </w:lvl>
    <w:lvl w:ilvl="3" w:tplc="0419000F" w:tentative="1">
      <w:start w:val="1"/>
      <w:numFmt w:val="decimal"/>
      <w:lvlText w:val="%4."/>
      <w:lvlJc w:val="left"/>
      <w:pPr>
        <w:ind w:left="2377" w:hanging="360"/>
      </w:pPr>
    </w:lvl>
    <w:lvl w:ilvl="4" w:tplc="04190019" w:tentative="1">
      <w:start w:val="1"/>
      <w:numFmt w:val="lowerLetter"/>
      <w:lvlText w:val="%5."/>
      <w:lvlJc w:val="left"/>
      <w:pPr>
        <w:ind w:left="3097" w:hanging="360"/>
      </w:pPr>
    </w:lvl>
    <w:lvl w:ilvl="5" w:tplc="0419001B" w:tentative="1">
      <w:start w:val="1"/>
      <w:numFmt w:val="lowerRoman"/>
      <w:lvlText w:val="%6."/>
      <w:lvlJc w:val="right"/>
      <w:pPr>
        <w:ind w:left="3817" w:hanging="180"/>
      </w:pPr>
    </w:lvl>
    <w:lvl w:ilvl="6" w:tplc="0419000F" w:tentative="1">
      <w:start w:val="1"/>
      <w:numFmt w:val="decimal"/>
      <w:lvlText w:val="%7."/>
      <w:lvlJc w:val="left"/>
      <w:pPr>
        <w:ind w:left="4537" w:hanging="360"/>
      </w:pPr>
    </w:lvl>
    <w:lvl w:ilvl="7" w:tplc="04190019" w:tentative="1">
      <w:start w:val="1"/>
      <w:numFmt w:val="lowerLetter"/>
      <w:lvlText w:val="%8."/>
      <w:lvlJc w:val="left"/>
      <w:pPr>
        <w:ind w:left="5257" w:hanging="360"/>
      </w:pPr>
    </w:lvl>
    <w:lvl w:ilvl="8" w:tplc="0419001B" w:tentative="1">
      <w:start w:val="1"/>
      <w:numFmt w:val="lowerRoman"/>
      <w:lvlText w:val="%9."/>
      <w:lvlJc w:val="right"/>
      <w:pPr>
        <w:ind w:left="5977" w:hanging="180"/>
      </w:pPr>
    </w:lvl>
  </w:abstractNum>
  <w:abstractNum w:abstractNumId="5">
    <w:nsid w:val="2DD80343"/>
    <w:multiLevelType w:val="hybridMultilevel"/>
    <w:tmpl w:val="DEBA12D2"/>
    <w:lvl w:ilvl="0" w:tplc="38101FF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B514537"/>
    <w:multiLevelType w:val="hybridMultilevel"/>
    <w:tmpl w:val="731672C4"/>
    <w:lvl w:ilvl="0" w:tplc="E0D03A4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00"/>
  <w:displayHorizontalDrawingGridEvery w:val="2"/>
  <w:characterSpacingControl w:val="doNotCompress"/>
  <w:compat/>
  <w:rsids>
    <w:rsidRoot w:val="00585917"/>
    <w:rsid w:val="00007E44"/>
    <w:rsid w:val="00010CB5"/>
    <w:rsid w:val="00023066"/>
    <w:rsid w:val="000604F9"/>
    <w:rsid w:val="00063F79"/>
    <w:rsid w:val="0007107A"/>
    <w:rsid w:val="00090ECC"/>
    <w:rsid w:val="000D3257"/>
    <w:rsid w:val="000D470B"/>
    <w:rsid w:val="000E365C"/>
    <w:rsid w:val="000E6C39"/>
    <w:rsid w:val="001065B7"/>
    <w:rsid w:val="00122C48"/>
    <w:rsid w:val="00141C94"/>
    <w:rsid w:val="001502E3"/>
    <w:rsid w:val="00184346"/>
    <w:rsid w:val="001A2D4A"/>
    <w:rsid w:val="001A7B35"/>
    <w:rsid w:val="001D0483"/>
    <w:rsid w:val="001D0D37"/>
    <w:rsid w:val="001E4223"/>
    <w:rsid w:val="001F4CFA"/>
    <w:rsid w:val="00221F2E"/>
    <w:rsid w:val="00253955"/>
    <w:rsid w:val="00257DE5"/>
    <w:rsid w:val="002645C6"/>
    <w:rsid w:val="00283350"/>
    <w:rsid w:val="00287495"/>
    <w:rsid w:val="00293F56"/>
    <w:rsid w:val="002A7112"/>
    <w:rsid w:val="002B39C1"/>
    <w:rsid w:val="002B4D94"/>
    <w:rsid w:val="002B62FE"/>
    <w:rsid w:val="002C2D60"/>
    <w:rsid w:val="002C3C57"/>
    <w:rsid w:val="002C5193"/>
    <w:rsid w:val="00304B5F"/>
    <w:rsid w:val="00321E1A"/>
    <w:rsid w:val="00324674"/>
    <w:rsid w:val="003607D1"/>
    <w:rsid w:val="00394CC7"/>
    <w:rsid w:val="00397794"/>
    <w:rsid w:val="003A27A5"/>
    <w:rsid w:val="003D31F0"/>
    <w:rsid w:val="003D50C5"/>
    <w:rsid w:val="003E6340"/>
    <w:rsid w:val="003F0953"/>
    <w:rsid w:val="00404FBA"/>
    <w:rsid w:val="00436D51"/>
    <w:rsid w:val="00441E81"/>
    <w:rsid w:val="004735B1"/>
    <w:rsid w:val="00473EEC"/>
    <w:rsid w:val="004B05C5"/>
    <w:rsid w:val="004B42E0"/>
    <w:rsid w:val="004C3B82"/>
    <w:rsid w:val="004D5A48"/>
    <w:rsid w:val="005347DB"/>
    <w:rsid w:val="005546C1"/>
    <w:rsid w:val="00585917"/>
    <w:rsid w:val="005A3735"/>
    <w:rsid w:val="005B0282"/>
    <w:rsid w:val="005B436F"/>
    <w:rsid w:val="005C60E7"/>
    <w:rsid w:val="005E17DC"/>
    <w:rsid w:val="005E2CE9"/>
    <w:rsid w:val="00634713"/>
    <w:rsid w:val="00645F4C"/>
    <w:rsid w:val="00651829"/>
    <w:rsid w:val="0068496B"/>
    <w:rsid w:val="006A307C"/>
    <w:rsid w:val="006B027C"/>
    <w:rsid w:val="006B1052"/>
    <w:rsid w:val="006C18A2"/>
    <w:rsid w:val="006D284B"/>
    <w:rsid w:val="006E0C97"/>
    <w:rsid w:val="006E3596"/>
    <w:rsid w:val="006F3C51"/>
    <w:rsid w:val="00702B41"/>
    <w:rsid w:val="007159DA"/>
    <w:rsid w:val="00742F8A"/>
    <w:rsid w:val="007439FE"/>
    <w:rsid w:val="00773F83"/>
    <w:rsid w:val="007769C6"/>
    <w:rsid w:val="007A55DB"/>
    <w:rsid w:val="007C6420"/>
    <w:rsid w:val="007D4772"/>
    <w:rsid w:val="007E3A59"/>
    <w:rsid w:val="007E7BAC"/>
    <w:rsid w:val="007F039B"/>
    <w:rsid w:val="007F1312"/>
    <w:rsid w:val="007F63E5"/>
    <w:rsid w:val="0080648F"/>
    <w:rsid w:val="0082400A"/>
    <w:rsid w:val="008248A9"/>
    <w:rsid w:val="00827594"/>
    <w:rsid w:val="0083358E"/>
    <w:rsid w:val="0085491B"/>
    <w:rsid w:val="00876E7E"/>
    <w:rsid w:val="008777FC"/>
    <w:rsid w:val="00877E18"/>
    <w:rsid w:val="00894BDA"/>
    <w:rsid w:val="008B1CB3"/>
    <w:rsid w:val="008B66B7"/>
    <w:rsid w:val="008D1246"/>
    <w:rsid w:val="008E0598"/>
    <w:rsid w:val="008F2573"/>
    <w:rsid w:val="00905EB2"/>
    <w:rsid w:val="00933E18"/>
    <w:rsid w:val="00962957"/>
    <w:rsid w:val="0097436A"/>
    <w:rsid w:val="0098409F"/>
    <w:rsid w:val="009942D3"/>
    <w:rsid w:val="009A34C6"/>
    <w:rsid w:val="009A6193"/>
    <w:rsid w:val="009A71EB"/>
    <w:rsid w:val="009B32FF"/>
    <w:rsid w:val="009C1E44"/>
    <w:rsid w:val="009C2599"/>
    <w:rsid w:val="009F6D0D"/>
    <w:rsid w:val="00A2720B"/>
    <w:rsid w:val="00A27C53"/>
    <w:rsid w:val="00A33B9E"/>
    <w:rsid w:val="00A37B3A"/>
    <w:rsid w:val="00A40BD1"/>
    <w:rsid w:val="00A540DD"/>
    <w:rsid w:val="00A826D6"/>
    <w:rsid w:val="00A921BA"/>
    <w:rsid w:val="00AE3265"/>
    <w:rsid w:val="00AF1303"/>
    <w:rsid w:val="00AF654F"/>
    <w:rsid w:val="00AF6D87"/>
    <w:rsid w:val="00B044E0"/>
    <w:rsid w:val="00B10C37"/>
    <w:rsid w:val="00B11DE8"/>
    <w:rsid w:val="00B241DA"/>
    <w:rsid w:val="00B4672E"/>
    <w:rsid w:val="00B6024A"/>
    <w:rsid w:val="00B62336"/>
    <w:rsid w:val="00B86343"/>
    <w:rsid w:val="00B9377C"/>
    <w:rsid w:val="00BA09CF"/>
    <w:rsid w:val="00BA68CD"/>
    <w:rsid w:val="00BD1AC5"/>
    <w:rsid w:val="00C065D8"/>
    <w:rsid w:val="00C13304"/>
    <w:rsid w:val="00C267BD"/>
    <w:rsid w:val="00C2739A"/>
    <w:rsid w:val="00C407EE"/>
    <w:rsid w:val="00C4281C"/>
    <w:rsid w:val="00C46743"/>
    <w:rsid w:val="00C61603"/>
    <w:rsid w:val="00C74A02"/>
    <w:rsid w:val="00C76D24"/>
    <w:rsid w:val="00CA2472"/>
    <w:rsid w:val="00CA2DF6"/>
    <w:rsid w:val="00CA6776"/>
    <w:rsid w:val="00CC1A35"/>
    <w:rsid w:val="00CE18DD"/>
    <w:rsid w:val="00D076B8"/>
    <w:rsid w:val="00D126BC"/>
    <w:rsid w:val="00D15770"/>
    <w:rsid w:val="00D51B67"/>
    <w:rsid w:val="00D618EC"/>
    <w:rsid w:val="00D71989"/>
    <w:rsid w:val="00D73D38"/>
    <w:rsid w:val="00D969CD"/>
    <w:rsid w:val="00D976BC"/>
    <w:rsid w:val="00DA570B"/>
    <w:rsid w:val="00DB7295"/>
    <w:rsid w:val="00DC3224"/>
    <w:rsid w:val="00E13334"/>
    <w:rsid w:val="00E4093E"/>
    <w:rsid w:val="00E464EA"/>
    <w:rsid w:val="00E71247"/>
    <w:rsid w:val="00EA6FA4"/>
    <w:rsid w:val="00EA7408"/>
    <w:rsid w:val="00EB242A"/>
    <w:rsid w:val="00ED1178"/>
    <w:rsid w:val="00EE3CD6"/>
    <w:rsid w:val="00EE77A4"/>
    <w:rsid w:val="00EE795E"/>
    <w:rsid w:val="00EE79CF"/>
    <w:rsid w:val="00F00962"/>
    <w:rsid w:val="00F017F6"/>
    <w:rsid w:val="00F062C9"/>
    <w:rsid w:val="00F2418F"/>
    <w:rsid w:val="00F34C3F"/>
    <w:rsid w:val="00F35445"/>
    <w:rsid w:val="00F41D32"/>
    <w:rsid w:val="00F45EEF"/>
    <w:rsid w:val="00F50C63"/>
    <w:rsid w:val="00F611F1"/>
    <w:rsid w:val="00F624A5"/>
    <w:rsid w:val="00F71564"/>
    <w:rsid w:val="00F7210B"/>
    <w:rsid w:val="00F87B8A"/>
    <w:rsid w:val="00F952DA"/>
    <w:rsid w:val="00FA4DC8"/>
    <w:rsid w:val="00FC28BC"/>
    <w:rsid w:val="00FD13FC"/>
    <w:rsid w:val="00FD3169"/>
    <w:rsid w:val="00FF0F07"/>
    <w:rsid w:val="00FF6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9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85917"/>
    <w:pPr>
      <w:widowControl/>
      <w:autoSpaceDE/>
      <w:autoSpaceDN/>
      <w:adjustRightInd/>
      <w:ind w:firstLine="708"/>
      <w:jc w:val="both"/>
    </w:pPr>
    <w:rPr>
      <w:sz w:val="24"/>
      <w:szCs w:val="24"/>
    </w:rPr>
  </w:style>
  <w:style w:type="character" w:customStyle="1" w:styleId="a4">
    <w:name w:val="Основной текст с отступом Знак"/>
    <w:basedOn w:val="a0"/>
    <w:link w:val="a3"/>
    <w:rsid w:val="00585917"/>
    <w:rPr>
      <w:rFonts w:ascii="Times New Roman" w:eastAsia="Times New Roman" w:hAnsi="Times New Roman" w:cs="Times New Roman"/>
      <w:sz w:val="24"/>
      <w:szCs w:val="24"/>
      <w:lang w:eastAsia="ru-RU"/>
    </w:rPr>
  </w:style>
  <w:style w:type="paragraph" w:customStyle="1" w:styleId="ConsPlusNormal">
    <w:name w:val="ConsPlusNormal"/>
    <w:rsid w:val="005859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585917"/>
    <w:rPr>
      <w:rFonts w:ascii="Tahoma" w:hAnsi="Tahoma" w:cs="Tahoma" w:hint="default"/>
      <w:color w:val="106CB2"/>
      <w:sz w:val="13"/>
      <w:szCs w:val="13"/>
      <w:u w:val="single"/>
    </w:rPr>
  </w:style>
  <w:style w:type="paragraph" w:styleId="a6">
    <w:name w:val="Normal (Web)"/>
    <w:basedOn w:val="a"/>
    <w:uiPriority w:val="99"/>
    <w:unhideWhenUsed/>
    <w:rsid w:val="00585917"/>
    <w:pPr>
      <w:widowControl/>
      <w:autoSpaceDE/>
      <w:autoSpaceDN/>
      <w:adjustRightInd/>
      <w:spacing w:before="100" w:beforeAutospacing="1" w:after="100" w:afterAutospacing="1"/>
    </w:pPr>
    <w:rPr>
      <w:sz w:val="24"/>
      <w:szCs w:val="24"/>
    </w:rPr>
  </w:style>
  <w:style w:type="character" w:styleId="a7">
    <w:name w:val="FollowedHyperlink"/>
    <w:basedOn w:val="a0"/>
    <w:uiPriority w:val="99"/>
    <w:semiHidden/>
    <w:unhideWhenUsed/>
    <w:rsid w:val="00F062C9"/>
    <w:rPr>
      <w:color w:val="800080" w:themeColor="followedHyperlink"/>
      <w:u w:val="single"/>
    </w:rPr>
  </w:style>
  <w:style w:type="paragraph" w:styleId="a8">
    <w:name w:val="Balloon Text"/>
    <w:basedOn w:val="a"/>
    <w:link w:val="a9"/>
    <w:uiPriority w:val="99"/>
    <w:semiHidden/>
    <w:unhideWhenUsed/>
    <w:rsid w:val="00E464EA"/>
    <w:rPr>
      <w:rFonts w:ascii="Tahoma" w:hAnsi="Tahoma" w:cs="Tahoma"/>
      <w:sz w:val="16"/>
      <w:szCs w:val="16"/>
    </w:rPr>
  </w:style>
  <w:style w:type="character" w:customStyle="1" w:styleId="a9">
    <w:name w:val="Текст выноски Знак"/>
    <w:basedOn w:val="a0"/>
    <w:link w:val="a8"/>
    <w:uiPriority w:val="99"/>
    <w:semiHidden/>
    <w:rsid w:val="00E464EA"/>
    <w:rPr>
      <w:rFonts w:ascii="Tahoma" w:eastAsia="Times New Roman" w:hAnsi="Tahoma" w:cs="Tahoma"/>
      <w:sz w:val="16"/>
      <w:szCs w:val="16"/>
      <w:lang w:eastAsia="ru-RU"/>
    </w:rPr>
  </w:style>
  <w:style w:type="paragraph" w:styleId="aa">
    <w:name w:val="List Paragraph"/>
    <w:basedOn w:val="a"/>
    <w:uiPriority w:val="34"/>
    <w:qFormat/>
    <w:rsid w:val="00BD1AC5"/>
    <w:pPr>
      <w:ind w:left="720"/>
      <w:contextualSpacing/>
    </w:pPr>
  </w:style>
  <w:style w:type="paragraph" w:styleId="3">
    <w:name w:val="Body Text Indent 3"/>
    <w:basedOn w:val="a"/>
    <w:link w:val="30"/>
    <w:uiPriority w:val="99"/>
    <w:unhideWhenUsed/>
    <w:rsid w:val="00CA2DF6"/>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uiPriority w:val="99"/>
    <w:rsid w:val="00CA2DF6"/>
    <w:rPr>
      <w:rFonts w:ascii="Times New Roman" w:eastAsia="Times New Roman" w:hAnsi="Times New Roman" w:cs="Times New Roman"/>
      <w:sz w:val="16"/>
      <w:szCs w:val="16"/>
      <w:lang w:eastAsia="ru-RU"/>
    </w:rPr>
  </w:style>
  <w:style w:type="character" w:customStyle="1" w:styleId="docdata">
    <w:name w:val="docdata"/>
    <w:aliases w:val="docy,v5,3533,bqiaagaaeyqcaaagiaiaaaoxcqaabaujaaaaaaaaaaaaaaaaaaaaaaaaaaaaaaaaaaaaaaaaaaaaaaaaaaaaaaaaaaaaaaaaaaaaaaaaaaaaaaaaaaaaaaaaaaaaaaaaaaaaaaaaaaaaaaaaaaaaaaaaaaaaaaaaaaaaaaaaaaaaaaaaaaaaaaaaaaaaaaaaaaaaaaaaaaaaaaaaaaaaaaaaaaaaaaaaaaaaaaaa"/>
    <w:basedOn w:val="a0"/>
    <w:rsid w:val="00141C94"/>
  </w:style>
  <w:style w:type="paragraph" w:customStyle="1" w:styleId="3758">
    <w:name w:val="3758"/>
    <w:aliases w:val="bqiaagaaeyqcaaagiaiaaaoicgaabbakaaaaaaaaaaaaaaaaaaaaaaaaaaaaaaaaaaaaaaaaaaaaaaaaaaaaaaaaaaaaaaaaaaaaaaaaaaaaaaaaaaaaaaaaaaaaaaaaaaaaaaaaaaaaaaaaaaaaaaaaaaaaaaaaaaaaaaaaaaaaaaaaaaaaaaaaaaaaaaaaaaaaaaaaaaaaaaaaaaaaaaaaaaaaaaaaaaaaaaaa"/>
    <w:basedOn w:val="a"/>
    <w:rsid w:val="00827594"/>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77298876">
      <w:bodyDiv w:val="1"/>
      <w:marLeft w:val="0"/>
      <w:marRight w:val="0"/>
      <w:marTop w:val="0"/>
      <w:marBottom w:val="0"/>
      <w:divBdr>
        <w:top w:val="none" w:sz="0" w:space="0" w:color="auto"/>
        <w:left w:val="none" w:sz="0" w:space="0" w:color="auto"/>
        <w:bottom w:val="none" w:sz="0" w:space="0" w:color="auto"/>
        <w:right w:val="none" w:sz="0" w:space="0" w:color="auto"/>
      </w:divBdr>
    </w:div>
    <w:div w:id="299463174">
      <w:bodyDiv w:val="1"/>
      <w:marLeft w:val="0"/>
      <w:marRight w:val="0"/>
      <w:marTop w:val="0"/>
      <w:marBottom w:val="0"/>
      <w:divBdr>
        <w:top w:val="none" w:sz="0" w:space="0" w:color="auto"/>
        <w:left w:val="none" w:sz="0" w:space="0" w:color="auto"/>
        <w:bottom w:val="none" w:sz="0" w:space="0" w:color="auto"/>
        <w:right w:val="none" w:sz="0" w:space="0" w:color="auto"/>
      </w:divBdr>
      <w:divsChild>
        <w:div w:id="585572428">
          <w:marLeft w:val="0"/>
          <w:marRight w:val="0"/>
          <w:marTop w:val="0"/>
          <w:marBottom w:val="0"/>
          <w:divBdr>
            <w:top w:val="none" w:sz="0" w:space="0" w:color="auto"/>
            <w:left w:val="none" w:sz="0" w:space="0" w:color="auto"/>
            <w:bottom w:val="none" w:sz="0" w:space="0" w:color="auto"/>
            <w:right w:val="none" w:sz="0" w:space="0" w:color="auto"/>
          </w:divBdr>
          <w:divsChild>
            <w:div w:id="1772160251">
              <w:marLeft w:val="0"/>
              <w:marRight w:val="0"/>
              <w:marTop w:val="0"/>
              <w:marBottom w:val="0"/>
              <w:divBdr>
                <w:top w:val="none" w:sz="0" w:space="0" w:color="auto"/>
                <w:left w:val="none" w:sz="0" w:space="0" w:color="auto"/>
                <w:bottom w:val="none" w:sz="0" w:space="0" w:color="auto"/>
                <w:right w:val="none" w:sz="0" w:space="0" w:color="auto"/>
              </w:divBdr>
              <w:divsChild>
                <w:div w:id="1218973600">
                  <w:marLeft w:val="0"/>
                  <w:marRight w:val="0"/>
                  <w:marTop w:val="0"/>
                  <w:marBottom w:val="0"/>
                  <w:divBdr>
                    <w:top w:val="none" w:sz="0" w:space="0" w:color="auto"/>
                    <w:left w:val="none" w:sz="0" w:space="0" w:color="auto"/>
                    <w:bottom w:val="none" w:sz="0" w:space="0" w:color="auto"/>
                    <w:right w:val="none" w:sz="0" w:space="0" w:color="auto"/>
                  </w:divBdr>
                  <w:divsChild>
                    <w:div w:id="1475021223">
                      <w:marLeft w:val="0"/>
                      <w:marRight w:val="0"/>
                      <w:marTop w:val="188"/>
                      <w:marBottom w:val="188"/>
                      <w:divBdr>
                        <w:top w:val="none" w:sz="0" w:space="0" w:color="auto"/>
                        <w:left w:val="none" w:sz="0" w:space="0" w:color="auto"/>
                        <w:bottom w:val="none" w:sz="0" w:space="0" w:color="auto"/>
                        <w:right w:val="none" w:sz="0" w:space="0" w:color="auto"/>
                      </w:divBdr>
                      <w:divsChild>
                        <w:div w:id="370614370">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367679379">
      <w:bodyDiv w:val="1"/>
      <w:marLeft w:val="0"/>
      <w:marRight w:val="0"/>
      <w:marTop w:val="0"/>
      <w:marBottom w:val="0"/>
      <w:divBdr>
        <w:top w:val="none" w:sz="0" w:space="0" w:color="auto"/>
        <w:left w:val="none" w:sz="0" w:space="0" w:color="auto"/>
        <w:bottom w:val="none" w:sz="0" w:space="0" w:color="auto"/>
        <w:right w:val="none" w:sz="0" w:space="0" w:color="auto"/>
      </w:divBdr>
      <w:divsChild>
        <w:div w:id="913466672">
          <w:marLeft w:val="0"/>
          <w:marRight w:val="0"/>
          <w:marTop w:val="0"/>
          <w:marBottom w:val="0"/>
          <w:divBdr>
            <w:top w:val="none" w:sz="0" w:space="0" w:color="auto"/>
            <w:left w:val="none" w:sz="0" w:space="0" w:color="auto"/>
            <w:bottom w:val="none" w:sz="0" w:space="0" w:color="auto"/>
            <w:right w:val="none" w:sz="0" w:space="0" w:color="auto"/>
          </w:divBdr>
          <w:divsChild>
            <w:div w:id="1123311444">
              <w:marLeft w:val="0"/>
              <w:marRight w:val="0"/>
              <w:marTop w:val="0"/>
              <w:marBottom w:val="0"/>
              <w:divBdr>
                <w:top w:val="none" w:sz="0" w:space="0" w:color="auto"/>
                <w:left w:val="none" w:sz="0" w:space="0" w:color="auto"/>
                <w:bottom w:val="none" w:sz="0" w:space="0" w:color="auto"/>
                <w:right w:val="none" w:sz="0" w:space="0" w:color="auto"/>
              </w:divBdr>
              <w:divsChild>
                <w:div w:id="1886674182">
                  <w:marLeft w:val="0"/>
                  <w:marRight w:val="0"/>
                  <w:marTop w:val="0"/>
                  <w:marBottom w:val="0"/>
                  <w:divBdr>
                    <w:top w:val="none" w:sz="0" w:space="0" w:color="auto"/>
                    <w:left w:val="none" w:sz="0" w:space="0" w:color="auto"/>
                    <w:bottom w:val="none" w:sz="0" w:space="0" w:color="auto"/>
                    <w:right w:val="none" w:sz="0" w:space="0" w:color="auto"/>
                  </w:divBdr>
                  <w:divsChild>
                    <w:div w:id="2143112997">
                      <w:marLeft w:val="0"/>
                      <w:marRight w:val="0"/>
                      <w:marTop w:val="188"/>
                      <w:marBottom w:val="188"/>
                      <w:divBdr>
                        <w:top w:val="none" w:sz="0" w:space="0" w:color="auto"/>
                        <w:left w:val="none" w:sz="0" w:space="0" w:color="auto"/>
                        <w:bottom w:val="none" w:sz="0" w:space="0" w:color="auto"/>
                        <w:right w:val="none" w:sz="0" w:space="0" w:color="auto"/>
                      </w:divBdr>
                      <w:divsChild>
                        <w:div w:id="1232811182">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540672372">
      <w:bodyDiv w:val="1"/>
      <w:marLeft w:val="0"/>
      <w:marRight w:val="0"/>
      <w:marTop w:val="0"/>
      <w:marBottom w:val="0"/>
      <w:divBdr>
        <w:top w:val="none" w:sz="0" w:space="0" w:color="auto"/>
        <w:left w:val="none" w:sz="0" w:space="0" w:color="auto"/>
        <w:bottom w:val="none" w:sz="0" w:space="0" w:color="auto"/>
        <w:right w:val="none" w:sz="0" w:space="0" w:color="auto"/>
      </w:divBdr>
      <w:divsChild>
        <w:div w:id="1539274057">
          <w:marLeft w:val="0"/>
          <w:marRight w:val="0"/>
          <w:marTop w:val="0"/>
          <w:marBottom w:val="0"/>
          <w:divBdr>
            <w:top w:val="none" w:sz="0" w:space="0" w:color="auto"/>
            <w:left w:val="none" w:sz="0" w:space="0" w:color="auto"/>
            <w:bottom w:val="none" w:sz="0" w:space="0" w:color="auto"/>
            <w:right w:val="none" w:sz="0" w:space="0" w:color="auto"/>
          </w:divBdr>
          <w:divsChild>
            <w:div w:id="1190875728">
              <w:marLeft w:val="0"/>
              <w:marRight w:val="0"/>
              <w:marTop w:val="0"/>
              <w:marBottom w:val="0"/>
              <w:divBdr>
                <w:top w:val="none" w:sz="0" w:space="0" w:color="auto"/>
                <w:left w:val="none" w:sz="0" w:space="0" w:color="auto"/>
                <w:bottom w:val="none" w:sz="0" w:space="0" w:color="auto"/>
                <w:right w:val="none" w:sz="0" w:space="0" w:color="auto"/>
              </w:divBdr>
              <w:divsChild>
                <w:div w:id="1187913305">
                  <w:marLeft w:val="0"/>
                  <w:marRight w:val="0"/>
                  <w:marTop w:val="0"/>
                  <w:marBottom w:val="0"/>
                  <w:divBdr>
                    <w:top w:val="none" w:sz="0" w:space="0" w:color="auto"/>
                    <w:left w:val="none" w:sz="0" w:space="0" w:color="auto"/>
                    <w:bottom w:val="none" w:sz="0" w:space="0" w:color="auto"/>
                    <w:right w:val="none" w:sz="0" w:space="0" w:color="auto"/>
                  </w:divBdr>
                  <w:divsChild>
                    <w:div w:id="713382596">
                      <w:marLeft w:val="0"/>
                      <w:marRight w:val="0"/>
                      <w:marTop w:val="188"/>
                      <w:marBottom w:val="188"/>
                      <w:divBdr>
                        <w:top w:val="none" w:sz="0" w:space="0" w:color="auto"/>
                        <w:left w:val="none" w:sz="0" w:space="0" w:color="auto"/>
                        <w:bottom w:val="none" w:sz="0" w:space="0" w:color="auto"/>
                        <w:right w:val="none" w:sz="0" w:space="0" w:color="auto"/>
                      </w:divBdr>
                      <w:divsChild>
                        <w:div w:id="820850519">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820344354">
      <w:bodyDiv w:val="1"/>
      <w:marLeft w:val="0"/>
      <w:marRight w:val="0"/>
      <w:marTop w:val="0"/>
      <w:marBottom w:val="0"/>
      <w:divBdr>
        <w:top w:val="none" w:sz="0" w:space="0" w:color="auto"/>
        <w:left w:val="none" w:sz="0" w:space="0" w:color="auto"/>
        <w:bottom w:val="none" w:sz="0" w:space="0" w:color="auto"/>
        <w:right w:val="none" w:sz="0" w:space="0" w:color="auto"/>
      </w:divBdr>
      <w:divsChild>
        <w:div w:id="695499055">
          <w:marLeft w:val="0"/>
          <w:marRight w:val="0"/>
          <w:marTop w:val="0"/>
          <w:marBottom w:val="0"/>
          <w:divBdr>
            <w:top w:val="none" w:sz="0" w:space="0" w:color="auto"/>
            <w:left w:val="none" w:sz="0" w:space="0" w:color="auto"/>
            <w:bottom w:val="none" w:sz="0" w:space="0" w:color="auto"/>
            <w:right w:val="none" w:sz="0" w:space="0" w:color="auto"/>
          </w:divBdr>
          <w:divsChild>
            <w:div w:id="788554059">
              <w:marLeft w:val="0"/>
              <w:marRight w:val="0"/>
              <w:marTop w:val="0"/>
              <w:marBottom w:val="0"/>
              <w:divBdr>
                <w:top w:val="none" w:sz="0" w:space="0" w:color="auto"/>
                <w:left w:val="none" w:sz="0" w:space="0" w:color="auto"/>
                <w:bottom w:val="none" w:sz="0" w:space="0" w:color="auto"/>
                <w:right w:val="none" w:sz="0" w:space="0" w:color="auto"/>
              </w:divBdr>
              <w:divsChild>
                <w:div w:id="1044863634">
                  <w:marLeft w:val="0"/>
                  <w:marRight w:val="0"/>
                  <w:marTop w:val="0"/>
                  <w:marBottom w:val="0"/>
                  <w:divBdr>
                    <w:top w:val="none" w:sz="0" w:space="0" w:color="auto"/>
                    <w:left w:val="none" w:sz="0" w:space="0" w:color="auto"/>
                    <w:bottom w:val="none" w:sz="0" w:space="0" w:color="auto"/>
                    <w:right w:val="none" w:sz="0" w:space="0" w:color="auto"/>
                  </w:divBdr>
                  <w:divsChild>
                    <w:div w:id="1234774718">
                      <w:marLeft w:val="0"/>
                      <w:marRight w:val="0"/>
                      <w:marTop w:val="188"/>
                      <w:marBottom w:val="188"/>
                      <w:divBdr>
                        <w:top w:val="none" w:sz="0" w:space="0" w:color="auto"/>
                        <w:left w:val="none" w:sz="0" w:space="0" w:color="auto"/>
                        <w:bottom w:val="none" w:sz="0" w:space="0" w:color="auto"/>
                        <w:right w:val="none" w:sz="0" w:space="0" w:color="auto"/>
                      </w:divBdr>
                      <w:divsChild>
                        <w:div w:id="1495299546">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1045444910">
      <w:bodyDiv w:val="1"/>
      <w:marLeft w:val="0"/>
      <w:marRight w:val="0"/>
      <w:marTop w:val="0"/>
      <w:marBottom w:val="0"/>
      <w:divBdr>
        <w:top w:val="none" w:sz="0" w:space="0" w:color="auto"/>
        <w:left w:val="none" w:sz="0" w:space="0" w:color="auto"/>
        <w:bottom w:val="none" w:sz="0" w:space="0" w:color="auto"/>
        <w:right w:val="none" w:sz="0" w:space="0" w:color="auto"/>
      </w:divBdr>
      <w:divsChild>
        <w:div w:id="249848360">
          <w:marLeft w:val="0"/>
          <w:marRight w:val="0"/>
          <w:marTop w:val="0"/>
          <w:marBottom w:val="0"/>
          <w:divBdr>
            <w:top w:val="none" w:sz="0" w:space="0" w:color="auto"/>
            <w:left w:val="none" w:sz="0" w:space="0" w:color="auto"/>
            <w:bottom w:val="none" w:sz="0" w:space="0" w:color="auto"/>
            <w:right w:val="none" w:sz="0" w:space="0" w:color="auto"/>
          </w:divBdr>
          <w:divsChild>
            <w:div w:id="662046694">
              <w:marLeft w:val="0"/>
              <w:marRight w:val="0"/>
              <w:marTop w:val="0"/>
              <w:marBottom w:val="0"/>
              <w:divBdr>
                <w:top w:val="none" w:sz="0" w:space="0" w:color="auto"/>
                <w:left w:val="none" w:sz="0" w:space="0" w:color="auto"/>
                <w:bottom w:val="none" w:sz="0" w:space="0" w:color="auto"/>
                <w:right w:val="none" w:sz="0" w:space="0" w:color="auto"/>
              </w:divBdr>
              <w:divsChild>
                <w:div w:id="551227">
                  <w:marLeft w:val="-95"/>
                  <w:marRight w:val="-95"/>
                  <w:marTop w:val="0"/>
                  <w:marBottom w:val="0"/>
                  <w:divBdr>
                    <w:top w:val="none" w:sz="0" w:space="0" w:color="auto"/>
                    <w:left w:val="none" w:sz="0" w:space="0" w:color="auto"/>
                    <w:bottom w:val="none" w:sz="0" w:space="0" w:color="auto"/>
                    <w:right w:val="none" w:sz="0" w:space="0" w:color="auto"/>
                  </w:divBdr>
                  <w:divsChild>
                    <w:div w:id="1306084603">
                      <w:marLeft w:val="95"/>
                      <w:marRight w:val="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12629">
      <w:bodyDiv w:val="1"/>
      <w:marLeft w:val="0"/>
      <w:marRight w:val="0"/>
      <w:marTop w:val="0"/>
      <w:marBottom w:val="0"/>
      <w:divBdr>
        <w:top w:val="none" w:sz="0" w:space="0" w:color="auto"/>
        <w:left w:val="none" w:sz="0" w:space="0" w:color="auto"/>
        <w:bottom w:val="none" w:sz="0" w:space="0" w:color="auto"/>
        <w:right w:val="none" w:sz="0" w:space="0" w:color="auto"/>
      </w:divBdr>
      <w:divsChild>
        <w:div w:id="1937785052">
          <w:marLeft w:val="0"/>
          <w:marRight w:val="0"/>
          <w:marTop w:val="0"/>
          <w:marBottom w:val="0"/>
          <w:divBdr>
            <w:top w:val="none" w:sz="0" w:space="0" w:color="auto"/>
            <w:left w:val="none" w:sz="0" w:space="0" w:color="auto"/>
            <w:bottom w:val="none" w:sz="0" w:space="0" w:color="auto"/>
            <w:right w:val="none" w:sz="0" w:space="0" w:color="auto"/>
          </w:divBdr>
          <w:divsChild>
            <w:div w:id="2144808676">
              <w:marLeft w:val="0"/>
              <w:marRight w:val="0"/>
              <w:marTop w:val="0"/>
              <w:marBottom w:val="0"/>
              <w:divBdr>
                <w:top w:val="none" w:sz="0" w:space="0" w:color="auto"/>
                <w:left w:val="none" w:sz="0" w:space="0" w:color="auto"/>
                <w:bottom w:val="none" w:sz="0" w:space="0" w:color="auto"/>
                <w:right w:val="none" w:sz="0" w:space="0" w:color="auto"/>
              </w:divBdr>
              <w:divsChild>
                <w:div w:id="1314603474">
                  <w:marLeft w:val="0"/>
                  <w:marRight w:val="0"/>
                  <w:marTop w:val="0"/>
                  <w:marBottom w:val="376"/>
                  <w:divBdr>
                    <w:top w:val="single" w:sz="4" w:space="0" w:color="CDCBCB"/>
                    <w:left w:val="single" w:sz="4" w:space="0" w:color="CDCBCB"/>
                    <w:bottom w:val="single" w:sz="4" w:space="0" w:color="CDCBCB"/>
                    <w:right w:val="single" w:sz="4" w:space="0" w:color="CDCBCB"/>
                  </w:divBdr>
                  <w:divsChild>
                    <w:div w:id="988706519">
                      <w:marLeft w:val="0"/>
                      <w:marRight w:val="0"/>
                      <w:marTop w:val="0"/>
                      <w:marBottom w:val="0"/>
                      <w:divBdr>
                        <w:top w:val="none" w:sz="0" w:space="0" w:color="auto"/>
                        <w:left w:val="none" w:sz="0" w:space="0" w:color="auto"/>
                        <w:bottom w:val="none" w:sz="0" w:space="0" w:color="auto"/>
                        <w:right w:val="none" w:sz="0" w:space="0" w:color="auto"/>
                      </w:divBdr>
                    </w:div>
                  </w:divsChild>
                </w:div>
                <w:div w:id="1063678918">
                  <w:marLeft w:val="0"/>
                  <w:marRight w:val="0"/>
                  <w:marTop w:val="0"/>
                  <w:marBottom w:val="376"/>
                  <w:divBdr>
                    <w:top w:val="single" w:sz="4" w:space="0" w:color="CDCBCB"/>
                    <w:left w:val="single" w:sz="4" w:space="0" w:color="CDCBCB"/>
                    <w:bottom w:val="single" w:sz="4" w:space="0" w:color="CDCBCB"/>
                    <w:right w:val="single" w:sz="4" w:space="0" w:color="CDCBCB"/>
                  </w:divBdr>
                  <w:divsChild>
                    <w:div w:id="966467924">
                      <w:marLeft w:val="13"/>
                      <w:marRight w:val="13"/>
                      <w:marTop w:val="13"/>
                      <w:marBottom w:val="13"/>
                      <w:divBdr>
                        <w:top w:val="none" w:sz="0" w:space="0" w:color="auto"/>
                        <w:left w:val="none" w:sz="0" w:space="0" w:color="auto"/>
                        <w:bottom w:val="none" w:sz="0" w:space="0" w:color="auto"/>
                        <w:right w:val="none" w:sz="0" w:space="0" w:color="auto"/>
                      </w:divBdr>
                    </w:div>
                    <w:div w:id="849828852">
                      <w:marLeft w:val="0"/>
                      <w:marRight w:val="0"/>
                      <w:marTop w:val="0"/>
                      <w:marBottom w:val="0"/>
                      <w:divBdr>
                        <w:top w:val="none" w:sz="0" w:space="0" w:color="auto"/>
                        <w:left w:val="none" w:sz="0" w:space="0" w:color="auto"/>
                        <w:bottom w:val="none" w:sz="0" w:space="0" w:color="auto"/>
                        <w:right w:val="none" w:sz="0" w:space="0" w:color="auto"/>
                      </w:divBdr>
                      <w:divsChild>
                        <w:div w:id="1024017090">
                          <w:marLeft w:val="0"/>
                          <w:marRight w:val="0"/>
                          <w:marTop w:val="0"/>
                          <w:marBottom w:val="0"/>
                          <w:divBdr>
                            <w:top w:val="none" w:sz="0" w:space="0" w:color="auto"/>
                            <w:left w:val="none" w:sz="0" w:space="0" w:color="auto"/>
                            <w:bottom w:val="none" w:sz="0" w:space="0" w:color="auto"/>
                            <w:right w:val="none" w:sz="0" w:space="0" w:color="auto"/>
                          </w:divBdr>
                          <w:divsChild>
                            <w:div w:id="87361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420617">
                  <w:marLeft w:val="13"/>
                  <w:marRight w:val="13"/>
                  <w:marTop w:val="13"/>
                  <w:marBottom w:val="13"/>
                  <w:divBdr>
                    <w:top w:val="none" w:sz="0" w:space="0" w:color="auto"/>
                    <w:left w:val="none" w:sz="0" w:space="0" w:color="auto"/>
                    <w:bottom w:val="none" w:sz="0" w:space="0" w:color="auto"/>
                    <w:right w:val="none" w:sz="0" w:space="0" w:color="auto"/>
                  </w:divBdr>
                </w:div>
                <w:div w:id="384839281">
                  <w:marLeft w:val="0"/>
                  <w:marRight w:val="0"/>
                  <w:marTop w:val="100"/>
                  <w:marBottom w:val="100"/>
                  <w:divBdr>
                    <w:top w:val="none" w:sz="0" w:space="0" w:color="auto"/>
                    <w:left w:val="none" w:sz="0" w:space="0" w:color="auto"/>
                    <w:bottom w:val="none" w:sz="0" w:space="0" w:color="auto"/>
                    <w:right w:val="none" w:sz="0" w:space="0" w:color="auto"/>
                  </w:divBdr>
                </w:div>
                <w:div w:id="1428382020">
                  <w:marLeft w:val="0"/>
                  <w:marRight w:val="0"/>
                  <w:marTop w:val="0"/>
                  <w:marBottom w:val="0"/>
                  <w:divBdr>
                    <w:top w:val="none" w:sz="0" w:space="0" w:color="auto"/>
                    <w:left w:val="none" w:sz="0" w:space="0" w:color="auto"/>
                    <w:bottom w:val="none" w:sz="0" w:space="0" w:color="auto"/>
                    <w:right w:val="none" w:sz="0" w:space="0" w:color="auto"/>
                  </w:divBdr>
                  <w:divsChild>
                    <w:div w:id="270163386">
                      <w:marLeft w:val="0"/>
                      <w:marRight w:val="0"/>
                      <w:marTop w:val="188"/>
                      <w:marBottom w:val="188"/>
                      <w:divBdr>
                        <w:top w:val="none" w:sz="0" w:space="0" w:color="auto"/>
                        <w:left w:val="none" w:sz="0" w:space="0" w:color="auto"/>
                        <w:bottom w:val="none" w:sz="0" w:space="0" w:color="auto"/>
                        <w:right w:val="none" w:sz="0" w:space="0" w:color="auto"/>
                      </w:divBdr>
                      <w:divsChild>
                        <w:div w:id="1362248639">
                          <w:marLeft w:val="0"/>
                          <w:marRight w:val="0"/>
                          <w:marTop w:val="0"/>
                          <w:marBottom w:val="0"/>
                          <w:divBdr>
                            <w:top w:val="none" w:sz="0" w:space="0" w:color="auto"/>
                            <w:left w:val="none" w:sz="0" w:space="0" w:color="auto"/>
                            <w:bottom w:val="none" w:sz="0" w:space="0" w:color="auto"/>
                            <w:right w:val="none" w:sz="0" w:space="0" w:color="auto"/>
                          </w:divBdr>
                        </w:div>
                        <w:div w:id="555701862">
                          <w:marLeft w:val="0"/>
                          <w:marRight w:val="0"/>
                          <w:marTop w:val="0"/>
                          <w:marBottom w:val="0"/>
                          <w:divBdr>
                            <w:top w:val="none" w:sz="0" w:space="0" w:color="auto"/>
                            <w:left w:val="none" w:sz="0" w:space="0" w:color="auto"/>
                            <w:bottom w:val="none" w:sz="0" w:space="0" w:color="auto"/>
                            <w:right w:val="none" w:sz="0" w:space="0" w:color="auto"/>
                          </w:divBdr>
                        </w:div>
                        <w:div w:id="189031701">
                          <w:marLeft w:val="-25043"/>
                          <w:marRight w:val="0"/>
                          <w:marTop w:val="0"/>
                          <w:marBottom w:val="0"/>
                          <w:divBdr>
                            <w:top w:val="none" w:sz="0" w:space="0" w:color="auto"/>
                            <w:left w:val="none" w:sz="0" w:space="0" w:color="auto"/>
                            <w:bottom w:val="none" w:sz="0" w:space="0" w:color="auto"/>
                            <w:right w:val="none" w:sz="0" w:space="0" w:color="auto"/>
                          </w:divBdr>
                          <w:divsChild>
                            <w:div w:id="805781172">
                              <w:marLeft w:val="0"/>
                              <w:marRight w:val="0"/>
                              <w:marTop w:val="0"/>
                              <w:marBottom w:val="0"/>
                              <w:divBdr>
                                <w:top w:val="none" w:sz="0" w:space="0" w:color="auto"/>
                                <w:left w:val="none" w:sz="0" w:space="0" w:color="auto"/>
                                <w:bottom w:val="none" w:sz="0" w:space="0" w:color="auto"/>
                                <w:right w:val="none" w:sz="0" w:space="0" w:color="auto"/>
                              </w:divBdr>
                            </w:div>
                            <w:div w:id="1215040953">
                              <w:marLeft w:val="0"/>
                              <w:marRight w:val="0"/>
                              <w:marTop w:val="0"/>
                              <w:marBottom w:val="0"/>
                              <w:divBdr>
                                <w:top w:val="none" w:sz="0" w:space="0" w:color="auto"/>
                                <w:left w:val="none" w:sz="0" w:space="0" w:color="auto"/>
                                <w:bottom w:val="none" w:sz="0" w:space="0" w:color="auto"/>
                                <w:right w:val="none" w:sz="0" w:space="0" w:color="auto"/>
                              </w:divBdr>
                              <w:divsChild>
                                <w:div w:id="353463010">
                                  <w:marLeft w:val="0"/>
                                  <w:marRight w:val="0"/>
                                  <w:marTop w:val="0"/>
                                  <w:marBottom w:val="0"/>
                                  <w:divBdr>
                                    <w:top w:val="none" w:sz="0" w:space="0" w:color="auto"/>
                                    <w:left w:val="none" w:sz="0" w:space="0" w:color="auto"/>
                                    <w:bottom w:val="none" w:sz="0" w:space="0" w:color="auto"/>
                                    <w:right w:val="none" w:sz="0" w:space="0" w:color="auto"/>
                                  </w:divBdr>
                                  <w:divsChild>
                                    <w:div w:id="909583909">
                                      <w:marLeft w:val="0"/>
                                      <w:marRight w:val="0"/>
                                      <w:marTop w:val="0"/>
                                      <w:marBottom w:val="0"/>
                                      <w:divBdr>
                                        <w:top w:val="none" w:sz="0" w:space="0" w:color="auto"/>
                                        <w:left w:val="none" w:sz="0" w:space="0" w:color="auto"/>
                                        <w:bottom w:val="none" w:sz="0" w:space="0" w:color="auto"/>
                                        <w:right w:val="none" w:sz="0" w:space="0" w:color="auto"/>
                                      </w:divBdr>
                                    </w:div>
                                    <w:div w:id="2008363956">
                                      <w:marLeft w:val="0"/>
                                      <w:marRight w:val="0"/>
                                      <w:marTop w:val="0"/>
                                      <w:marBottom w:val="0"/>
                                      <w:divBdr>
                                        <w:top w:val="none" w:sz="0" w:space="0" w:color="auto"/>
                                        <w:left w:val="none" w:sz="0" w:space="0" w:color="auto"/>
                                        <w:bottom w:val="none" w:sz="0" w:space="0" w:color="auto"/>
                                        <w:right w:val="none" w:sz="0" w:space="0" w:color="auto"/>
                                      </w:divBdr>
                                    </w:div>
                                  </w:divsChild>
                                </w:div>
                                <w:div w:id="19875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232266">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1848669093">
      <w:bodyDiv w:val="1"/>
      <w:marLeft w:val="0"/>
      <w:marRight w:val="0"/>
      <w:marTop w:val="0"/>
      <w:marBottom w:val="0"/>
      <w:divBdr>
        <w:top w:val="none" w:sz="0" w:space="0" w:color="auto"/>
        <w:left w:val="none" w:sz="0" w:space="0" w:color="auto"/>
        <w:bottom w:val="none" w:sz="0" w:space="0" w:color="auto"/>
        <w:right w:val="none" w:sz="0" w:space="0" w:color="auto"/>
      </w:divBdr>
      <w:divsChild>
        <w:div w:id="68311920">
          <w:marLeft w:val="0"/>
          <w:marRight w:val="0"/>
          <w:marTop w:val="0"/>
          <w:marBottom w:val="0"/>
          <w:divBdr>
            <w:top w:val="none" w:sz="0" w:space="0" w:color="auto"/>
            <w:left w:val="none" w:sz="0" w:space="0" w:color="auto"/>
            <w:bottom w:val="none" w:sz="0" w:space="0" w:color="auto"/>
            <w:right w:val="none" w:sz="0" w:space="0" w:color="auto"/>
          </w:divBdr>
          <w:divsChild>
            <w:div w:id="650788645">
              <w:marLeft w:val="0"/>
              <w:marRight w:val="0"/>
              <w:marTop w:val="0"/>
              <w:marBottom w:val="0"/>
              <w:divBdr>
                <w:top w:val="none" w:sz="0" w:space="0" w:color="auto"/>
                <w:left w:val="none" w:sz="0" w:space="0" w:color="auto"/>
                <w:bottom w:val="none" w:sz="0" w:space="0" w:color="auto"/>
                <w:right w:val="none" w:sz="0" w:space="0" w:color="auto"/>
              </w:divBdr>
              <w:divsChild>
                <w:div w:id="2090157569">
                  <w:marLeft w:val="0"/>
                  <w:marRight w:val="0"/>
                  <w:marTop w:val="0"/>
                  <w:marBottom w:val="0"/>
                  <w:divBdr>
                    <w:top w:val="none" w:sz="0" w:space="0" w:color="auto"/>
                    <w:left w:val="none" w:sz="0" w:space="0" w:color="auto"/>
                    <w:bottom w:val="none" w:sz="0" w:space="0" w:color="auto"/>
                    <w:right w:val="none" w:sz="0" w:space="0" w:color="auto"/>
                  </w:divBdr>
                  <w:divsChild>
                    <w:div w:id="371612715">
                      <w:marLeft w:val="0"/>
                      <w:marRight w:val="0"/>
                      <w:marTop w:val="188"/>
                      <w:marBottom w:val="188"/>
                      <w:divBdr>
                        <w:top w:val="none" w:sz="0" w:space="0" w:color="auto"/>
                        <w:left w:val="none" w:sz="0" w:space="0" w:color="auto"/>
                        <w:bottom w:val="none" w:sz="0" w:space="0" w:color="auto"/>
                        <w:right w:val="none" w:sz="0" w:space="0" w:color="auto"/>
                      </w:divBdr>
                      <w:divsChild>
                        <w:div w:id="1905339102">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1939562531">
      <w:bodyDiv w:val="1"/>
      <w:marLeft w:val="0"/>
      <w:marRight w:val="0"/>
      <w:marTop w:val="0"/>
      <w:marBottom w:val="0"/>
      <w:divBdr>
        <w:top w:val="none" w:sz="0" w:space="0" w:color="auto"/>
        <w:left w:val="none" w:sz="0" w:space="0" w:color="auto"/>
        <w:bottom w:val="none" w:sz="0" w:space="0" w:color="auto"/>
        <w:right w:val="none" w:sz="0" w:space="0" w:color="auto"/>
      </w:divBdr>
      <w:divsChild>
        <w:div w:id="396368103">
          <w:marLeft w:val="0"/>
          <w:marRight w:val="0"/>
          <w:marTop w:val="0"/>
          <w:marBottom w:val="0"/>
          <w:divBdr>
            <w:top w:val="none" w:sz="0" w:space="0" w:color="auto"/>
            <w:left w:val="none" w:sz="0" w:space="0" w:color="auto"/>
            <w:bottom w:val="none" w:sz="0" w:space="0" w:color="auto"/>
            <w:right w:val="none" w:sz="0" w:space="0" w:color="auto"/>
          </w:divBdr>
          <w:divsChild>
            <w:div w:id="487793590">
              <w:marLeft w:val="0"/>
              <w:marRight w:val="0"/>
              <w:marTop w:val="0"/>
              <w:marBottom w:val="0"/>
              <w:divBdr>
                <w:top w:val="none" w:sz="0" w:space="0" w:color="auto"/>
                <w:left w:val="none" w:sz="0" w:space="0" w:color="auto"/>
                <w:bottom w:val="none" w:sz="0" w:space="0" w:color="auto"/>
                <w:right w:val="none" w:sz="0" w:space="0" w:color="auto"/>
              </w:divBdr>
              <w:divsChild>
                <w:div w:id="344331026">
                  <w:marLeft w:val="0"/>
                  <w:marRight w:val="0"/>
                  <w:marTop w:val="0"/>
                  <w:marBottom w:val="0"/>
                  <w:divBdr>
                    <w:top w:val="none" w:sz="0" w:space="0" w:color="auto"/>
                    <w:left w:val="none" w:sz="0" w:space="0" w:color="auto"/>
                    <w:bottom w:val="none" w:sz="0" w:space="0" w:color="auto"/>
                    <w:right w:val="none" w:sz="0" w:space="0" w:color="auto"/>
                  </w:divBdr>
                  <w:divsChild>
                    <w:div w:id="90665305">
                      <w:marLeft w:val="0"/>
                      <w:marRight w:val="0"/>
                      <w:marTop w:val="188"/>
                      <w:marBottom w:val="188"/>
                      <w:divBdr>
                        <w:top w:val="none" w:sz="0" w:space="0" w:color="auto"/>
                        <w:left w:val="none" w:sz="0" w:space="0" w:color="auto"/>
                        <w:bottom w:val="none" w:sz="0" w:space="0" w:color="auto"/>
                        <w:right w:val="none" w:sz="0" w:space="0" w:color="auto"/>
                      </w:divBdr>
                      <w:divsChild>
                        <w:div w:id="789280780">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PAnischenko@yana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DCDA-12F4-4387-A4C6-C5348202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1063</Words>
  <Characters>6062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tanypa</dc:creator>
  <cp:lastModifiedBy>natalyavk</cp:lastModifiedBy>
  <cp:revision>2</cp:revision>
  <cp:lastPrinted>2019-11-27T05:39:00Z</cp:lastPrinted>
  <dcterms:created xsi:type="dcterms:W3CDTF">2019-11-27T08:55:00Z</dcterms:created>
  <dcterms:modified xsi:type="dcterms:W3CDTF">2019-11-27T08:55:00Z</dcterms:modified>
</cp:coreProperties>
</file>